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642" w:type="dxa"/>
        <w:tblInd w:w="-45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5114"/>
        <w:gridCol w:w="5528"/>
      </w:tblGrid>
      <w:tr w:rsidR="00BA3470" w14:paraId="0A269766" w14:textId="77777777" w:rsidTr="00BA3470">
        <w:trPr>
          <w:trHeight w:val="748"/>
        </w:trPr>
        <w:tc>
          <w:tcPr>
            <w:tcW w:w="5114" w:type="dxa"/>
            <w:shd w:val="clear" w:color="auto" w:fill="F2F2F2" w:themeFill="background1" w:themeFillShade="F2"/>
            <w:vAlign w:val="center"/>
          </w:tcPr>
          <w:p w14:paraId="647B2086" w14:textId="58E7790F" w:rsidR="00BA3470" w:rsidRDefault="00BA3470" w:rsidP="00BA3470">
            <w:pPr>
              <w:tabs>
                <w:tab w:val="left" w:pos="1289"/>
              </w:tabs>
            </w:pPr>
            <w:r w:rsidRPr="005939CC">
              <w:rPr>
                <w:rFonts w:ascii="Arial" w:hAnsi="Arial" w:cs="Arial"/>
                <w:noProof/>
              </w:rPr>
              <w:drawing>
                <wp:anchor distT="0" distB="0" distL="114300" distR="114300" simplePos="0" relativeHeight="251660288" behindDoc="0" locked="0" layoutInCell="1" allowOverlap="1" wp14:anchorId="182AE76E" wp14:editId="63AACA33">
                  <wp:simplePos x="0" y="0"/>
                  <wp:positionH relativeFrom="column">
                    <wp:posOffset>556260</wp:posOffset>
                  </wp:positionH>
                  <wp:positionV relativeFrom="paragraph">
                    <wp:posOffset>3810</wp:posOffset>
                  </wp:positionV>
                  <wp:extent cx="2106295" cy="558800"/>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52" t="11476" b="8076"/>
                          <a:stretch/>
                        </pic:blipFill>
                        <pic:spPr bwMode="auto">
                          <a:xfrm>
                            <a:off x="0" y="0"/>
                            <a:ext cx="2106295"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shd w:val="clear" w:color="auto" w:fill="F2F2F2" w:themeFill="background1" w:themeFillShade="F2"/>
            <w:vAlign w:val="center"/>
          </w:tcPr>
          <w:p w14:paraId="7C7F8AE2" w14:textId="222D66F1" w:rsidR="00BA3470" w:rsidRDefault="00BA3470" w:rsidP="00613BD7">
            <w:pPr>
              <w:jc w:val="center"/>
              <w:rPr>
                <w:rFonts w:ascii="Arial Narrow" w:hAnsi="Arial Narrow" w:cs="Arial"/>
                <w:b/>
                <w:noProof/>
                <w:sz w:val="32"/>
                <w:szCs w:val="36"/>
                <w:lang w:eastAsia="fr-FR"/>
              </w:rPr>
            </w:pPr>
            <w:r w:rsidRPr="00B221D0">
              <w:rPr>
                <w:rFonts w:ascii="Arial Narrow" w:hAnsi="Arial Narrow" w:cs="Arial"/>
                <w:b/>
                <w:noProof/>
                <w:sz w:val="32"/>
                <w:szCs w:val="36"/>
                <w:lang w:eastAsia="fr-FR"/>
              </w:rPr>
              <w:t xml:space="preserve">Note </w:t>
            </w:r>
            <w:r>
              <w:rPr>
                <w:rFonts w:ascii="Arial Narrow" w:hAnsi="Arial Narrow" w:cs="Arial"/>
                <w:b/>
                <w:noProof/>
                <w:sz w:val="32"/>
                <w:szCs w:val="36"/>
                <w:lang w:eastAsia="fr-FR"/>
              </w:rPr>
              <w:t>de service n°</w:t>
            </w:r>
            <w:r w:rsidR="00FF3FC5">
              <w:rPr>
                <w:rFonts w:ascii="Arial Narrow" w:hAnsi="Arial Narrow" w:cs="Arial"/>
                <w:b/>
                <w:noProof/>
                <w:sz w:val="32"/>
                <w:szCs w:val="36"/>
                <w:lang w:eastAsia="fr-FR"/>
              </w:rPr>
              <w:t>4</w:t>
            </w:r>
            <w:r>
              <w:rPr>
                <w:rFonts w:ascii="Arial Narrow" w:hAnsi="Arial Narrow" w:cs="Arial"/>
                <w:b/>
                <w:noProof/>
                <w:sz w:val="32"/>
                <w:szCs w:val="36"/>
                <w:lang w:eastAsia="fr-FR"/>
              </w:rPr>
              <w:t xml:space="preserve"> </w:t>
            </w:r>
            <w:r w:rsidRPr="00B221D0">
              <w:rPr>
                <w:rFonts w:ascii="Arial Narrow" w:hAnsi="Arial Narrow" w:cs="Arial"/>
                <w:b/>
                <w:noProof/>
                <w:sz w:val="32"/>
                <w:szCs w:val="36"/>
                <w:lang w:eastAsia="fr-FR"/>
              </w:rPr>
              <w:t xml:space="preserve">: </w:t>
            </w:r>
          </w:p>
          <w:p w14:paraId="50DBDD89" w14:textId="3D5AD217" w:rsidR="00BA3470" w:rsidRPr="006A3ADF" w:rsidRDefault="005072AF" w:rsidP="00613BD7">
            <w:pPr>
              <w:jc w:val="center"/>
              <w:rPr>
                <w:rFonts w:ascii="Arial Narrow" w:hAnsi="Arial Narrow" w:cs="Arial"/>
                <w:b/>
                <w:i/>
                <w:noProof/>
                <w:sz w:val="32"/>
                <w:szCs w:val="36"/>
                <w:lang w:eastAsia="fr-FR"/>
              </w:rPr>
            </w:pPr>
            <w:r>
              <w:rPr>
                <w:rFonts w:ascii="Arial Narrow" w:hAnsi="Arial Narrow" w:cs="Arial"/>
                <w:b/>
                <w:i/>
                <w:noProof/>
                <w:sz w:val="32"/>
                <w:szCs w:val="36"/>
                <w:lang w:eastAsia="fr-FR"/>
              </w:rPr>
              <w:t>Plan de formation</w:t>
            </w:r>
          </w:p>
          <w:p w14:paraId="629BB2C8" w14:textId="6D4249A0" w:rsidR="00BA3470" w:rsidRDefault="00FF3FC5" w:rsidP="006525CE">
            <w:pPr>
              <w:jc w:val="center"/>
              <w:rPr>
                <w:rFonts w:ascii="Arial Narrow" w:hAnsi="Arial Narrow" w:cs="Arial"/>
                <w:b/>
                <w:noProof/>
                <w:sz w:val="28"/>
                <w:szCs w:val="28"/>
                <w:lang w:eastAsia="fr-FR"/>
              </w:rPr>
            </w:pPr>
            <w:r>
              <w:rPr>
                <w:rFonts w:ascii="Arial Narrow" w:hAnsi="Arial Narrow" w:cs="Arial"/>
                <w:b/>
                <w:noProof/>
                <w:sz w:val="24"/>
                <w:szCs w:val="24"/>
                <w:lang w:eastAsia="fr-FR"/>
              </w:rPr>
              <w:t>9</w:t>
            </w:r>
            <w:r w:rsidR="006470FC">
              <w:rPr>
                <w:rFonts w:ascii="Arial Narrow" w:hAnsi="Arial Narrow" w:cs="Arial"/>
                <w:b/>
                <w:noProof/>
                <w:sz w:val="24"/>
                <w:szCs w:val="24"/>
                <w:lang w:eastAsia="fr-FR"/>
              </w:rPr>
              <w:t xml:space="preserve"> octob</w:t>
            </w:r>
            <w:r w:rsidR="00BA3470">
              <w:rPr>
                <w:rFonts w:ascii="Arial Narrow" w:hAnsi="Arial Narrow" w:cs="Arial"/>
                <w:b/>
                <w:noProof/>
                <w:sz w:val="24"/>
                <w:szCs w:val="24"/>
                <w:lang w:eastAsia="fr-FR"/>
              </w:rPr>
              <w:t>re 202</w:t>
            </w:r>
            <w:r>
              <w:rPr>
                <w:rFonts w:ascii="Arial Narrow" w:hAnsi="Arial Narrow" w:cs="Arial"/>
                <w:b/>
                <w:noProof/>
                <w:sz w:val="24"/>
                <w:szCs w:val="24"/>
                <w:lang w:eastAsia="fr-FR"/>
              </w:rPr>
              <w:t>3</w:t>
            </w:r>
          </w:p>
        </w:tc>
      </w:tr>
      <w:tr w:rsidR="00BA3470" w14:paraId="46666C7F" w14:textId="77777777" w:rsidTr="00BA3470">
        <w:trPr>
          <w:trHeight w:val="663"/>
        </w:trPr>
        <w:tc>
          <w:tcPr>
            <w:tcW w:w="5114" w:type="dxa"/>
            <w:tcBorders>
              <w:bottom w:val="single" w:sz="18" w:space="0" w:color="FFFFFF" w:themeColor="background1"/>
            </w:tcBorders>
            <w:shd w:val="clear" w:color="auto" w:fill="D9D9D9" w:themeFill="background1" w:themeFillShade="D9"/>
            <w:vAlign w:val="center"/>
          </w:tcPr>
          <w:p w14:paraId="7232BAAB" w14:textId="77777777" w:rsidR="00BA3470" w:rsidRPr="006F6820" w:rsidRDefault="00BA3470" w:rsidP="005B18C9">
            <w:pPr>
              <w:jc w:val="center"/>
              <w:rPr>
                <w:rFonts w:ascii="Arial Narrow" w:hAnsi="Arial Narrow"/>
                <w:color w:val="FFFFFF" w:themeColor="background1"/>
              </w:rPr>
            </w:pPr>
            <w:r w:rsidRPr="006F6820">
              <w:rPr>
                <w:rFonts w:ascii="Arial Narrow" w:hAnsi="Arial Narrow" w:cs="Arial"/>
                <w:b/>
                <w:color w:val="767171" w:themeColor="background2" w:themeShade="80"/>
                <w:sz w:val="28"/>
                <w:szCs w:val="28"/>
              </w:rPr>
              <w:t xml:space="preserve">Circonscription </w:t>
            </w:r>
            <w:r>
              <w:rPr>
                <w:rFonts w:ascii="Arial Narrow" w:hAnsi="Arial Narrow" w:cs="Arial"/>
                <w:b/>
                <w:color w:val="767171" w:themeColor="background2" w:themeShade="80"/>
                <w:sz w:val="28"/>
                <w:szCs w:val="28"/>
              </w:rPr>
              <w:t>de Mulhouse II</w:t>
            </w:r>
          </w:p>
        </w:tc>
        <w:tc>
          <w:tcPr>
            <w:tcW w:w="5528" w:type="dxa"/>
            <w:tcBorders>
              <w:bottom w:val="single" w:sz="18" w:space="0" w:color="FFFFFF" w:themeColor="background1"/>
            </w:tcBorders>
            <w:shd w:val="clear" w:color="auto" w:fill="D9D9D9" w:themeFill="background1" w:themeFillShade="D9"/>
            <w:vAlign w:val="center"/>
          </w:tcPr>
          <w:p w14:paraId="1F3020CB" w14:textId="77777777" w:rsidR="00BA3470" w:rsidRDefault="00BA3470" w:rsidP="005B18C9">
            <w:pPr>
              <w:jc w:val="center"/>
              <w:rPr>
                <w:rFonts w:ascii="Arial Narrow" w:hAnsi="Arial Narrow" w:cs="Arial"/>
                <w:b/>
                <w:noProof/>
                <w:sz w:val="28"/>
                <w:szCs w:val="28"/>
                <w:lang w:eastAsia="fr-FR"/>
              </w:rPr>
            </w:pPr>
            <w:r>
              <w:rPr>
                <w:rFonts w:ascii="Arial Narrow" w:hAnsi="Arial Narrow" w:cs="Arial"/>
                <w:b/>
                <w:noProof/>
                <w:sz w:val="28"/>
                <w:szCs w:val="28"/>
                <w:lang w:eastAsia="fr-FR"/>
              </w:rPr>
              <w:t xml:space="preserve">Année scolaire </w:t>
            </w:r>
          </w:p>
          <w:p w14:paraId="1466CA2A" w14:textId="14736F2A" w:rsidR="00BA3470" w:rsidRDefault="00BA3470" w:rsidP="005B18C9">
            <w:pPr>
              <w:jc w:val="center"/>
            </w:pPr>
            <w:r>
              <w:rPr>
                <w:rFonts w:ascii="Arial Narrow" w:hAnsi="Arial Narrow" w:cs="Arial"/>
                <w:b/>
                <w:noProof/>
                <w:sz w:val="28"/>
                <w:szCs w:val="28"/>
                <w:lang w:eastAsia="fr-FR"/>
              </w:rPr>
              <w:t>202</w:t>
            </w:r>
            <w:r w:rsidR="00FF3FC5">
              <w:rPr>
                <w:rFonts w:ascii="Arial Narrow" w:hAnsi="Arial Narrow" w:cs="Arial"/>
                <w:b/>
                <w:noProof/>
                <w:sz w:val="28"/>
                <w:szCs w:val="28"/>
                <w:lang w:eastAsia="fr-FR"/>
              </w:rPr>
              <w:t>3</w:t>
            </w:r>
            <w:r>
              <w:rPr>
                <w:rFonts w:ascii="Arial Narrow" w:hAnsi="Arial Narrow" w:cs="Arial"/>
                <w:b/>
                <w:noProof/>
                <w:sz w:val="28"/>
                <w:szCs w:val="28"/>
                <w:lang w:eastAsia="fr-FR"/>
              </w:rPr>
              <w:t>-202</w:t>
            </w:r>
            <w:r w:rsidR="00FF3FC5">
              <w:rPr>
                <w:rFonts w:ascii="Arial Narrow" w:hAnsi="Arial Narrow" w:cs="Arial"/>
                <w:b/>
                <w:noProof/>
                <w:sz w:val="28"/>
                <w:szCs w:val="28"/>
                <w:lang w:eastAsia="fr-FR"/>
              </w:rPr>
              <w:t>4</w:t>
            </w:r>
          </w:p>
        </w:tc>
      </w:tr>
    </w:tbl>
    <w:p w14:paraId="0958771B" w14:textId="2106BF05" w:rsidR="00546F2E" w:rsidRDefault="00546F2E">
      <w:pPr>
        <w:rPr>
          <w:sz w:val="18"/>
        </w:rPr>
      </w:pPr>
    </w:p>
    <w:p w14:paraId="166EF3BD" w14:textId="66FB5B95" w:rsidR="00BA3470" w:rsidRPr="006246ED" w:rsidRDefault="00BA3470">
      <w:pPr>
        <w:rPr>
          <w:rFonts w:eastAsia="Times New Roman" w:cstheme="minorHAnsi"/>
          <w:b/>
          <w:smallCaps/>
          <w:color w:val="000000"/>
          <w:sz w:val="24"/>
          <w:lang w:eastAsia="fr-FR"/>
        </w:rPr>
      </w:pPr>
      <w:r w:rsidRPr="006246ED">
        <w:rPr>
          <w:rFonts w:cstheme="minorHAnsi"/>
          <w:b/>
          <w:bCs/>
          <w:sz w:val="20"/>
          <w:szCs w:val="20"/>
        </w:rPr>
        <w:t>La présente note de service est à transmettre à tous les enseignants de l’école, y compris les ZIL, les brigadiers REP+, les membres du RASED et autres personnels de l’éducation nationale qui y sont administrativement rattachés.</w:t>
      </w:r>
    </w:p>
    <w:p w14:paraId="66ED6085" w14:textId="77777777" w:rsidR="00BA3470" w:rsidRDefault="00BA3470">
      <w:pPr>
        <w:rPr>
          <w:rFonts w:ascii="Arial Narrow" w:eastAsia="Times New Roman" w:hAnsi="Arial Narrow" w:cs="Arial"/>
          <w:b/>
          <w:smallCaps/>
          <w:color w:val="000000"/>
          <w:sz w:val="24"/>
          <w:lang w:eastAsia="fr-FR"/>
        </w:rPr>
      </w:pPr>
    </w:p>
    <w:p w14:paraId="04D5CE3D" w14:textId="77777777" w:rsidR="00BC4B73" w:rsidRDefault="00BC4B73" w:rsidP="00BC4B73">
      <w:pPr>
        <w:rPr>
          <w:rFonts w:eastAsia="Times New Roman" w:cstheme="minorHAnsi"/>
          <w:i/>
          <w:sz w:val="10"/>
          <w:szCs w:val="10"/>
          <w:lang w:eastAsia="fr-FR"/>
        </w:rPr>
      </w:pPr>
    </w:p>
    <w:p w14:paraId="2627E1F0" w14:textId="77777777" w:rsidR="00025C2C" w:rsidRDefault="00025C2C" w:rsidP="00BC4B73">
      <w:pPr>
        <w:rPr>
          <w:rFonts w:eastAsia="Times New Roman" w:cstheme="minorHAnsi"/>
          <w:i/>
          <w:sz w:val="10"/>
          <w:szCs w:val="1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ook w:val="04A0" w:firstRow="1" w:lastRow="0" w:firstColumn="1" w:lastColumn="0" w:noHBand="0" w:noVBand="1"/>
      </w:tblPr>
      <w:tblGrid>
        <w:gridCol w:w="4395"/>
        <w:gridCol w:w="5233"/>
      </w:tblGrid>
      <w:tr w:rsidR="00080356" w:rsidRPr="00AC3AD1" w14:paraId="09D33144" w14:textId="77777777" w:rsidTr="00080356">
        <w:trPr>
          <w:trHeight w:val="602"/>
        </w:trPr>
        <w:tc>
          <w:tcPr>
            <w:tcW w:w="4395" w:type="dxa"/>
            <w:shd w:val="clear" w:color="auto" w:fill="F7F7F7"/>
          </w:tcPr>
          <w:p w14:paraId="27181824" w14:textId="1C20DAAB" w:rsidR="00080356" w:rsidRPr="008259B1" w:rsidRDefault="00080356" w:rsidP="00564E50">
            <w:pPr>
              <w:rPr>
                <w:rFonts w:eastAsia="Times New Roman" w:cstheme="minorHAnsi"/>
                <w:b/>
                <w:sz w:val="20"/>
                <w:szCs w:val="24"/>
                <w:lang w:eastAsia="fr-FR"/>
              </w:rPr>
            </w:pPr>
            <w:r w:rsidRPr="008259B1">
              <w:rPr>
                <w:rFonts w:eastAsia="Times New Roman" w:cstheme="minorHAnsi"/>
                <w:b/>
                <w:sz w:val="20"/>
                <w:szCs w:val="24"/>
                <w:lang w:eastAsia="fr-FR"/>
              </w:rPr>
              <w:t>Sommaire</w:t>
            </w:r>
          </w:p>
          <w:p w14:paraId="6262E682" w14:textId="43911782" w:rsidR="005072AF" w:rsidRPr="00080356" w:rsidRDefault="007562AB" w:rsidP="005072AF">
            <w:pPr>
              <w:pStyle w:val="Paragraphedeliste"/>
              <w:numPr>
                <w:ilvl w:val="0"/>
                <w:numId w:val="3"/>
              </w:numPr>
              <w:rPr>
                <w:rFonts w:eastAsia="Times New Roman" w:cstheme="minorHAnsi"/>
                <w:sz w:val="20"/>
                <w:szCs w:val="24"/>
                <w:lang w:eastAsia="fr-FR"/>
              </w:rPr>
            </w:pPr>
            <w:r>
              <w:rPr>
                <w:rFonts w:eastAsia="Times New Roman" w:cstheme="minorHAnsi"/>
                <w:sz w:val="20"/>
                <w:szCs w:val="24"/>
                <w:lang w:eastAsia="fr-FR"/>
              </w:rPr>
              <w:t xml:space="preserve">Cadre </w:t>
            </w:r>
            <w:r w:rsidR="00F70E2C">
              <w:rPr>
                <w:rFonts w:eastAsia="Times New Roman" w:cstheme="minorHAnsi"/>
                <w:sz w:val="20"/>
                <w:szCs w:val="24"/>
                <w:lang w:eastAsia="fr-FR"/>
              </w:rPr>
              <w:t>général</w:t>
            </w:r>
          </w:p>
          <w:p w14:paraId="0E60141E" w14:textId="77777777" w:rsidR="007562AB" w:rsidRDefault="00F70E2C" w:rsidP="000B435F">
            <w:pPr>
              <w:pStyle w:val="Paragraphedeliste"/>
              <w:numPr>
                <w:ilvl w:val="0"/>
                <w:numId w:val="3"/>
              </w:numPr>
              <w:rPr>
                <w:rFonts w:eastAsia="Times New Roman" w:cstheme="minorHAnsi"/>
                <w:sz w:val="20"/>
                <w:szCs w:val="24"/>
                <w:lang w:eastAsia="fr-FR"/>
              </w:rPr>
            </w:pPr>
            <w:r>
              <w:rPr>
                <w:rFonts w:eastAsia="Times New Roman" w:cstheme="minorHAnsi"/>
                <w:sz w:val="20"/>
                <w:szCs w:val="24"/>
                <w:lang w:eastAsia="fr-FR"/>
              </w:rPr>
              <w:t>Animations pédagogiques (18h)</w:t>
            </w:r>
          </w:p>
          <w:p w14:paraId="2C366884" w14:textId="77777777" w:rsidR="00F70E2C" w:rsidRDefault="002E2F15" w:rsidP="000B435F">
            <w:pPr>
              <w:pStyle w:val="Paragraphedeliste"/>
              <w:numPr>
                <w:ilvl w:val="0"/>
                <w:numId w:val="3"/>
              </w:numPr>
              <w:rPr>
                <w:rFonts w:eastAsia="Times New Roman" w:cstheme="minorHAnsi"/>
                <w:sz w:val="20"/>
                <w:szCs w:val="24"/>
                <w:lang w:eastAsia="fr-FR"/>
              </w:rPr>
            </w:pPr>
            <w:r>
              <w:rPr>
                <w:rFonts w:eastAsia="Times New Roman" w:cstheme="minorHAnsi"/>
                <w:sz w:val="20"/>
                <w:szCs w:val="24"/>
                <w:lang w:eastAsia="fr-FR"/>
              </w:rPr>
              <w:t>Plan français et plan mathématiques</w:t>
            </w:r>
          </w:p>
          <w:p w14:paraId="3293A41E" w14:textId="77777777" w:rsidR="002E2F15" w:rsidRDefault="002E2F15" w:rsidP="000B435F">
            <w:pPr>
              <w:pStyle w:val="Paragraphedeliste"/>
              <w:numPr>
                <w:ilvl w:val="0"/>
                <w:numId w:val="3"/>
              </w:numPr>
              <w:rPr>
                <w:rFonts w:eastAsia="Times New Roman" w:cstheme="minorHAnsi"/>
                <w:sz w:val="20"/>
                <w:szCs w:val="24"/>
                <w:lang w:eastAsia="fr-FR"/>
              </w:rPr>
            </w:pPr>
            <w:r>
              <w:rPr>
                <w:rFonts w:eastAsia="Times New Roman" w:cstheme="minorHAnsi"/>
                <w:sz w:val="20"/>
                <w:szCs w:val="24"/>
                <w:lang w:eastAsia="fr-FR"/>
              </w:rPr>
              <w:t>Parcours de formation REP+</w:t>
            </w:r>
          </w:p>
          <w:p w14:paraId="4D5268EC" w14:textId="77777777" w:rsidR="002E2F15" w:rsidRDefault="002E2F15" w:rsidP="000B435F">
            <w:pPr>
              <w:pStyle w:val="Paragraphedeliste"/>
              <w:numPr>
                <w:ilvl w:val="0"/>
                <w:numId w:val="3"/>
              </w:numPr>
              <w:rPr>
                <w:rFonts w:eastAsia="Times New Roman" w:cstheme="minorHAnsi"/>
                <w:sz w:val="20"/>
                <w:szCs w:val="24"/>
                <w:lang w:eastAsia="fr-FR"/>
              </w:rPr>
            </w:pPr>
            <w:r>
              <w:rPr>
                <w:rFonts w:eastAsia="Times New Roman" w:cstheme="minorHAnsi"/>
                <w:sz w:val="20"/>
                <w:szCs w:val="24"/>
                <w:lang w:eastAsia="fr-FR"/>
              </w:rPr>
              <w:t>Publics particuliers</w:t>
            </w:r>
          </w:p>
          <w:p w14:paraId="73C033BE" w14:textId="0FE3FF99" w:rsidR="002E2F15" w:rsidRPr="00080356" w:rsidRDefault="002E2F15" w:rsidP="000B435F">
            <w:pPr>
              <w:pStyle w:val="Paragraphedeliste"/>
              <w:numPr>
                <w:ilvl w:val="0"/>
                <w:numId w:val="3"/>
              </w:numPr>
              <w:rPr>
                <w:rFonts w:eastAsia="Times New Roman" w:cstheme="minorHAnsi"/>
                <w:sz w:val="20"/>
                <w:szCs w:val="24"/>
                <w:lang w:eastAsia="fr-FR"/>
              </w:rPr>
            </w:pPr>
            <w:r>
              <w:rPr>
                <w:rFonts w:eastAsia="Times New Roman" w:cstheme="minorHAnsi"/>
                <w:sz w:val="20"/>
                <w:szCs w:val="24"/>
                <w:lang w:eastAsia="fr-FR"/>
              </w:rPr>
              <w:t>Modalités d’inscription</w:t>
            </w:r>
            <w:r w:rsidR="000F7ECB">
              <w:rPr>
                <w:rFonts w:eastAsia="Times New Roman" w:cstheme="minorHAnsi"/>
                <w:sz w:val="20"/>
                <w:szCs w:val="24"/>
                <w:lang w:eastAsia="fr-FR"/>
              </w:rPr>
              <w:t xml:space="preserve"> sur GAIA</w:t>
            </w:r>
          </w:p>
        </w:tc>
        <w:tc>
          <w:tcPr>
            <w:tcW w:w="5233" w:type="dxa"/>
            <w:shd w:val="clear" w:color="auto" w:fill="F7F7F7"/>
          </w:tcPr>
          <w:p w14:paraId="2F8DE40E" w14:textId="77777777" w:rsidR="00080356" w:rsidRPr="008259B1" w:rsidRDefault="00080356" w:rsidP="00FF3FC5">
            <w:pPr>
              <w:rPr>
                <w:rFonts w:eastAsia="Times New Roman" w:cstheme="minorHAnsi"/>
                <w:b/>
                <w:sz w:val="20"/>
                <w:szCs w:val="24"/>
                <w:lang w:eastAsia="fr-FR"/>
              </w:rPr>
            </w:pPr>
            <w:r w:rsidRPr="00FF3FC5">
              <w:rPr>
                <w:rFonts w:eastAsia="Times New Roman" w:cstheme="minorHAnsi"/>
                <w:b/>
                <w:sz w:val="20"/>
                <w:szCs w:val="24"/>
                <w:lang w:eastAsia="fr-FR"/>
              </w:rPr>
              <w:t>Annexes</w:t>
            </w:r>
          </w:p>
          <w:p w14:paraId="441FE8CD" w14:textId="66DA47CA" w:rsidR="00043017" w:rsidRDefault="00043017" w:rsidP="00043017">
            <w:pPr>
              <w:pStyle w:val="Paragraphedeliste"/>
              <w:numPr>
                <w:ilvl w:val="0"/>
                <w:numId w:val="7"/>
              </w:numPr>
              <w:rPr>
                <w:rFonts w:ascii="Arial" w:hAnsi="Arial" w:cs="Arial"/>
                <w:i/>
                <w:iCs/>
                <w:sz w:val="18"/>
                <w:szCs w:val="18"/>
              </w:rPr>
            </w:pPr>
            <w:bookmarkStart w:id="0" w:name="_Hlk82580312"/>
            <w:r>
              <w:rPr>
                <w:rFonts w:ascii="Arial" w:hAnsi="Arial" w:cs="Arial"/>
                <w:i/>
                <w:iCs/>
                <w:sz w:val="18"/>
                <w:szCs w:val="18"/>
              </w:rPr>
              <w:t>Animations pédagogiques</w:t>
            </w:r>
            <w:r w:rsidR="00FF3FC5">
              <w:rPr>
                <w:rFonts w:ascii="Arial" w:hAnsi="Arial" w:cs="Arial"/>
                <w:i/>
                <w:iCs/>
                <w:sz w:val="18"/>
                <w:szCs w:val="18"/>
              </w:rPr>
              <w:t>, secteur Bourtzwiller</w:t>
            </w:r>
          </w:p>
          <w:bookmarkEnd w:id="0"/>
          <w:p w14:paraId="42FF1C1D" w14:textId="77777777" w:rsidR="00B556B5" w:rsidRDefault="00FF3FC5" w:rsidP="00043017">
            <w:pPr>
              <w:pStyle w:val="Paragraphedeliste"/>
              <w:numPr>
                <w:ilvl w:val="0"/>
                <w:numId w:val="7"/>
              </w:numPr>
              <w:rPr>
                <w:rFonts w:ascii="Arial" w:hAnsi="Arial" w:cs="Arial"/>
                <w:i/>
                <w:iCs/>
                <w:sz w:val="18"/>
                <w:szCs w:val="18"/>
              </w:rPr>
            </w:pPr>
            <w:r>
              <w:rPr>
                <w:rFonts w:ascii="Arial" w:hAnsi="Arial" w:cs="Arial"/>
                <w:i/>
                <w:iCs/>
                <w:sz w:val="18"/>
                <w:szCs w:val="18"/>
              </w:rPr>
              <w:t>Animations pédagogiques, secteur Saint-Exupéry</w:t>
            </w:r>
          </w:p>
          <w:p w14:paraId="389AA79C" w14:textId="77777777" w:rsidR="00FF3FC5" w:rsidRDefault="00FF3FC5" w:rsidP="00043017">
            <w:pPr>
              <w:pStyle w:val="Paragraphedeliste"/>
              <w:numPr>
                <w:ilvl w:val="0"/>
                <w:numId w:val="7"/>
              </w:numPr>
              <w:rPr>
                <w:rFonts w:ascii="Arial" w:hAnsi="Arial" w:cs="Arial"/>
                <w:i/>
                <w:iCs/>
                <w:sz w:val="18"/>
                <w:szCs w:val="18"/>
              </w:rPr>
            </w:pPr>
            <w:r>
              <w:rPr>
                <w:rFonts w:ascii="Arial" w:hAnsi="Arial" w:cs="Arial"/>
                <w:i/>
                <w:iCs/>
                <w:sz w:val="18"/>
                <w:szCs w:val="18"/>
              </w:rPr>
              <w:t>Animations pédagogiques, secteur Wolf</w:t>
            </w:r>
          </w:p>
          <w:p w14:paraId="56290AAD" w14:textId="3354B0DC" w:rsidR="00FF3FC5" w:rsidRDefault="00FF3FC5" w:rsidP="00043017">
            <w:pPr>
              <w:pStyle w:val="Paragraphedeliste"/>
              <w:numPr>
                <w:ilvl w:val="0"/>
                <w:numId w:val="7"/>
              </w:numPr>
              <w:rPr>
                <w:rFonts w:ascii="Arial" w:hAnsi="Arial" w:cs="Arial"/>
                <w:i/>
                <w:iCs/>
                <w:sz w:val="18"/>
                <w:szCs w:val="18"/>
              </w:rPr>
            </w:pPr>
            <w:r>
              <w:rPr>
                <w:rFonts w:ascii="Arial" w:hAnsi="Arial" w:cs="Arial"/>
                <w:i/>
                <w:iCs/>
                <w:sz w:val="18"/>
                <w:szCs w:val="18"/>
              </w:rPr>
              <w:t>Animations pédagogiques, PE contractuels, stagiaires et néo-titulaires</w:t>
            </w:r>
          </w:p>
          <w:p w14:paraId="3086DB42" w14:textId="1F1B9DE8" w:rsidR="00FF3FC5" w:rsidRDefault="00FF3FC5" w:rsidP="00043017">
            <w:pPr>
              <w:pStyle w:val="Paragraphedeliste"/>
              <w:numPr>
                <w:ilvl w:val="0"/>
                <w:numId w:val="7"/>
              </w:numPr>
              <w:rPr>
                <w:rFonts w:ascii="Arial" w:hAnsi="Arial" w:cs="Arial"/>
                <w:i/>
                <w:iCs/>
                <w:sz w:val="18"/>
                <w:szCs w:val="18"/>
              </w:rPr>
            </w:pPr>
            <w:r>
              <w:rPr>
                <w:rFonts w:ascii="Arial" w:hAnsi="Arial" w:cs="Arial"/>
                <w:i/>
                <w:iCs/>
                <w:sz w:val="18"/>
                <w:szCs w:val="18"/>
              </w:rPr>
              <w:t>Animations pédagogiques, publics particuliers</w:t>
            </w:r>
          </w:p>
          <w:p w14:paraId="2ACB4521" w14:textId="1EB8B610" w:rsidR="00FF3FC5" w:rsidRDefault="00FF3FC5" w:rsidP="006F5AF3">
            <w:pPr>
              <w:pStyle w:val="Paragraphedeliste"/>
              <w:numPr>
                <w:ilvl w:val="0"/>
                <w:numId w:val="7"/>
              </w:numPr>
              <w:rPr>
                <w:rFonts w:ascii="Arial" w:hAnsi="Arial" w:cs="Arial"/>
                <w:i/>
                <w:iCs/>
                <w:sz w:val="18"/>
                <w:szCs w:val="18"/>
              </w:rPr>
            </w:pPr>
            <w:r>
              <w:rPr>
                <w:rFonts w:ascii="Arial" w:hAnsi="Arial" w:cs="Arial"/>
                <w:i/>
                <w:iCs/>
                <w:sz w:val="18"/>
                <w:szCs w:val="18"/>
              </w:rPr>
              <w:t>Animations pédagogiques : catalogue départemental</w:t>
            </w:r>
          </w:p>
          <w:p w14:paraId="3A4A41A4" w14:textId="4C170944" w:rsidR="00FF3FC5" w:rsidRDefault="00FF3FC5" w:rsidP="00043017">
            <w:pPr>
              <w:pStyle w:val="Paragraphedeliste"/>
              <w:numPr>
                <w:ilvl w:val="0"/>
                <w:numId w:val="7"/>
              </w:numPr>
              <w:rPr>
                <w:rFonts w:ascii="Arial" w:hAnsi="Arial" w:cs="Arial"/>
                <w:i/>
                <w:iCs/>
                <w:sz w:val="18"/>
                <w:szCs w:val="18"/>
              </w:rPr>
            </w:pPr>
            <w:r>
              <w:rPr>
                <w:rFonts w:ascii="Arial" w:hAnsi="Arial" w:cs="Arial"/>
                <w:i/>
                <w:iCs/>
                <w:sz w:val="18"/>
                <w:szCs w:val="18"/>
              </w:rPr>
              <w:t>Formations REP+, réseau Bourtzwiller</w:t>
            </w:r>
          </w:p>
          <w:p w14:paraId="7564CBF0" w14:textId="77777777" w:rsidR="00FF3FC5" w:rsidRDefault="00FF3FC5" w:rsidP="00043017">
            <w:pPr>
              <w:pStyle w:val="Paragraphedeliste"/>
              <w:numPr>
                <w:ilvl w:val="0"/>
                <w:numId w:val="7"/>
              </w:numPr>
              <w:rPr>
                <w:rFonts w:ascii="Arial" w:hAnsi="Arial" w:cs="Arial"/>
                <w:i/>
                <w:iCs/>
                <w:sz w:val="18"/>
                <w:szCs w:val="18"/>
              </w:rPr>
            </w:pPr>
            <w:r>
              <w:rPr>
                <w:rFonts w:ascii="Arial" w:hAnsi="Arial" w:cs="Arial"/>
                <w:i/>
                <w:iCs/>
                <w:sz w:val="18"/>
                <w:szCs w:val="18"/>
              </w:rPr>
              <w:t>Formations REP+, réseau Saint-Exupéry</w:t>
            </w:r>
          </w:p>
          <w:p w14:paraId="6F6ED44B" w14:textId="4806529F" w:rsidR="00FF3FC5" w:rsidRPr="00FF3FC5" w:rsidRDefault="00FF3FC5" w:rsidP="00FF3FC5">
            <w:pPr>
              <w:pStyle w:val="Paragraphedeliste"/>
              <w:numPr>
                <w:ilvl w:val="0"/>
                <w:numId w:val="7"/>
              </w:numPr>
              <w:rPr>
                <w:rFonts w:ascii="Arial" w:hAnsi="Arial" w:cs="Arial"/>
                <w:i/>
                <w:iCs/>
                <w:sz w:val="18"/>
                <w:szCs w:val="18"/>
              </w:rPr>
            </w:pPr>
            <w:r>
              <w:rPr>
                <w:rFonts w:ascii="Arial" w:hAnsi="Arial" w:cs="Arial"/>
                <w:i/>
                <w:iCs/>
                <w:sz w:val="18"/>
                <w:szCs w:val="18"/>
              </w:rPr>
              <w:t>Formations REP+, réseau Wolf</w:t>
            </w:r>
          </w:p>
        </w:tc>
      </w:tr>
    </w:tbl>
    <w:p w14:paraId="58329201" w14:textId="7AFB19E0" w:rsidR="00080356" w:rsidRDefault="00080356" w:rsidP="006A3ADF">
      <w:pPr>
        <w:autoSpaceDE w:val="0"/>
        <w:rPr>
          <w:rFonts w:eastAsia="Times New Roman" w:cstheme="minorHAnsi"/>
          <w:lang w:eastAsia="fr-FR"/>
        </w:rPr>
      </w:pPr>
    </w:p>
    <w:p w14:paraId="56C1E14C" w14:textId="77777777" w:rsidR="003276F0" w:rsidRPr="003276F0" w:rsidRDefault="003276F0" w:rsidP="003276F0">
      <w:pPr>
        <w:rPr>
          <w:rFonts w:eastAsia="Times New Roman" w:cstheme="minorHAnsi"/>
          <w:i/>
          <w:sz w:val="18"/>
          <w:szCs w:val="24"/>
          <w:lang w:eastAsia="fr-FR"/>
        </w:rPr>
      </w:pPr>
      <w:r w:rsidRPr="003276F0">
        <w:rPr>
          <w:b/>
          <w:i/>
          <w:sz w:val="18"/>
          <w:szCs w:val="18"/>
        </w:rPr>
        <w:t>Références</w:t>
      </w:r>
      <w:r w:rsidRPr="003276F0">
        <w:rPr>
          <w:rFonts w:eastAsia="Times New Roman" w:cstheme="minorHAnsi"/>
          <w:i/>
          <w:sz w:val="18"/>
          <w:szCs w:val="24"/>
          <w:lang w:eastAsia="fr-FR"/>
        </w:rPr>
        <w:t xml:space="preserve"> : </w:t>
      </w:r>
    </w:p>
    <w:p w14:paraId="55212E9E" w14:textId="77777777" w:rsidR="00043017" w:rsidRPr="00043017" w:rsidRDefault="003276F0" w:rsidP="00043017">
      <w:pPr>
        <w:pStyle w:val="Paragraphedeliste"/>
        <w:numPr>
          <w:ilvl w:val="0"/>
          <w:numId w:val="22"/>
        </w:numPr>
        <w:ind w:left="284" w:hanging="284"/>
        <w:rPr>
          <w:rFonts w:cs="Arial"/>
          <w:i/>
          <w:iCs/>
          <w:sz w:val="18"/>
          <w:szCs w:val="18"/>
        </w:rPr>
      </w:pPr>
      <w:r w:rsidRPr="00043017">
        <w:rPr>
          <w:i/>
          <w:sz w:val="18"/>
          <w:szCs w:val="18"/>
        </w:rPr>
        <w:t xml:space="preserve"> </w:t>
      </w:r>
      <w:r w:rsidR="00043017" w:rsidRPr="00043017">
        <w:rPr>
          <w:rFonts w:cs="Arial"/>
          <w:i/>
          <w:iCs/>
          <w:sz w:val="18"/>
          <w:szCs w:val="18"/>
        </w:rPr>
        <w:t>Loi n°2019-791 du 26 juillet 20019 pour une Ecole de la confiance</w:t>
      </w:r>
    </w:p>
    <w:p w14:paraId="750656EF" w14:textId="77777777" w:rsidR="00043017" w:rsidRPr="00043017" w:rsidRDefault="00043017" w:rsidP="00043017">
      <w:pPr>
        <w:pStyle w:val="Paragraphedeliste"/>
        <w:numPr>
          <w:ilvl w:val="0"/>
          <w:numId w:val="22"/>
        </w:numPr>
        <w:ind w:left="284" w:hanging="284"/>
        <w:rPr>
          <w:rFonts w:cs="Arial"/>
          <w:i/>
          <w:iCs/>
          <w:sz w:val="18"/>
          <w:szCs w:val="18"/>
        </w:rPr>
      </w:pPr>
      <w:r w:rsidRPr="00043017">
        <w:rPr>
          <w:rFonts w:cs="Arial"/>
          <w:i/>
          <w:iCs/>
          <w:sz w:val="18"/>
          <w:szCs w:val="18"/>
        </w:rPr>
        <w:t>Arrêté du 1</w:t>
      </w:r>
      <w:r w:rsidRPr="00043017">
        <w:rPr>
          <w:rFonts w:cs="Arial"/>
          <w:i/>
          <w:iCs/>
          <w:sz w:val="18"/>
          <w:szCs w:val="18"/>
          <w:vertAlign w:val="superscript"/>
        </w:rPr>
        <w:t>er</w:t>
      </w:r>
      <w:r w:rsidRPr="00043017">
        <w:rPr>
          <w:rFonts w:cs="Arial"/>
          <w:i/>
          <w:iCs/>
          <w:sz w:val="18"/>
          <w:szCs w:val="18"/>
        </w:rPr>
        <w:t xml:space="preserve"> juillet 2013 fixant le référentiel des compétences professionnelles des métiers du professorat et de l’éducation</w:t>
      </w:r>
    </w:p>
    <w:p w14:paraId="0F42127A" w14:textId="77777777" w:rsidR="00043017" w:rsidRPr="00043017" w:rsidRDefault="00043017" w:rsidP="00043017">
      <w:pPr>
        <w:pStyle w:val="Paragraphedeliste"/>
        <w:numPr>
          <w:ilvl w:val="0"/>
          <w:numId w:val="22"/>
        </w:numPr>
        <w:ind w:left="284" w:hanging="284"/>
        <w:rPr>
          <w:rFonts w:cs="Arial"/>
          <w:i/>
          <w:iCs/>
          <w:sz w:val="18"/>
          <w:szCs w:val="18"/>
        </w:rPr>
      </w:pPr>
      <w:r w:rsidRPr="00043017">
        <w:rPr>
          <w:rFonts w:cs="Arial"/>
          <w:i/>
          <w:iCs/>
          <w:sz w:val="18"/>
          <w:szCs w:val="18"/>
        </w:rPr>
        <w:t>Circulaire n°2014-077 du 4-6-2014 relative à la refondation de l'éducation prioritaire</w:t>
      </w:r>
    </w:p>
    <w:p w14:paraId="74CB8B56" w14:textId="77777777" w:rsidR="00043017" w:rsidRPr="00043017" w:rsidRDefault="00043017" w:rsidP="00043017">
      <w:pPr>
        <w:pStyle w:val="Paragraphedeliste"/>
        <w:numPr>
          <w:ilvl w:val="0"/>
          <w:numId w:val="22"/>
        </w:numPr>
        <w:ind w:left="284" w:hanging="284"/>
        <w:rPr>
          <w:rFonts w:cs="Arial"/>
          <w:i/>
          <w:iCs/>
          <w:sz w:val="18"/>
          <w:szCs w:val="18"/>
        </w:rPr>
      </w:pPr>
      <w:r w:rsidRPr="00043017">
        <w:rPr>
          <w:rFonts w:cs="Arial"/>
          <w:i/>
          <w:iCs/>
          <w:sz w:val="18"/>
          <w:szCs w:val="18"/>
        </w:rPr>
        <w:t>Circulaire n°2019-133 du 23-9-2019 relative au schéma directeur de la formation continue des personnels de l’éducation nationale</w:t>
      </w:r>
    </w:p>
    <w:p w14:paraId="58B299C4" w14:textId="113FD848" w:rsidR="003276F0" w:rsidRPr="00043017" w:rsidRDefault="00043017" w:rsidP="00043017">
      <w:pPr>
        <w:pStyle w:val="Paragraphedeliste"/>
        <w:numPr>
          <w:ilvl w:val="0"/>
          <w:numId w:val="22"/>
        </w:numPr>
        <w:ind w:left="284" w:hanging="284"/>
        <w:rPr>
          <w:rFonts w:cs="Arial"/>
          <w:i/>
          <w:iCs/>
          <w:sz w:val="18"/>
          <w:szCs w:val="18"/>
        </w:rPr>
      </w:pPr>
      <w:r w:rsidRPr="00043017">
        <w:rPr>
          <w:rFonts w:cs="Arial"/>
          <w:i/>
          <w:iCs/>
          <w:sz w:val="18"/>
          <w:szCs w:val="18"/>
        </w:rPr>
        <w:t>Circulaire de rentrée du 2</w:t>
      </w:r>
      <w:r>
        <w:rPr>
          <w:rFonts w:cs="Arial"/>
          <w:i/>
          <w:iCs/>
          <w:sz w:val="18"/>
          <w:szCs w:val="18"/>
        </w:rPr>
        <w:t>9</w:t>
      </w:r>
      <w:r w:rsidRPr="00043017">
        <w:rPr>
          <w:rFonts w:cs="Arial"/>
          <w:i/>
          <w:iCs/>
          <w:sz w:val="18"/>
          <w:szCs w:val="18"/>
        </w:rPr>
        <w:t>-6-202</w:t>
      </w:r>
      <w:r>
        <w:rPr>
          <w:rFonts w:cs="Arial"/>
          <w:i/>
          <w:iCs/>
          <w:sz w:val="18"/>
          <w:szCs w:val="18"/>
        </w:rPr>
        <w:t>2,</w:t>
      </w:r>
      <w:r w:rsidRPr="00043017">
        <w:rPr>
          <w:rFonts w:cs="Arial"/>
          <w:i/>
          <w:iCs/>
          <w:sz w:val="18"/>
          <w:szCs w:val="18"/>
        </w:rPr>
        <w:t xml:space="preserve"> « </w:t>
      </w:r>
      <w:r>
        <w:rPr>
          <w:rFonts w:cs="Arial"/>
          <w:i/>
          <w:iCs/>
          <w:sz w:val="18"/>
          <w:szCs w:val="18"/>
        </w:rPr>
        <w:t>Une école engagée pour l’excellence, l’égalité et le bien-être</w:t>
      </w:r>
      <w:r w:rsidRPr="00043017">
        <w:rPr>
          <w:rFonts w:cs="Arial"/>
          <w:i/>
          <w:iCs/>
          <w:sz w:val="18"/>
          <w:szCs w:val="18"/>
        </w:rPr>
        <w:t> »</w:t>
      </w:r>
    </w:p>
    <w:p w14:paraId="206EFF90" w14:textId="77777777" w:rsidR="00AD0D6D" w:rsidRPr="00F70E2C" w:rsidRDefault="00AD0D6D" w:rsidP="006A3ADF">
      <w:pPr>
        <w:autoSpaceDE w:val="0"/>
        <w:rPr>
          <w:rFonts w:ascii="Arial Narrow" w:eastAsia="Times New Roman" w:hAnsi="Arial Narrow" w:cstheme="minorHAnsi"/>
          <w:lang w:eastAsia="fr-FR"/>
        </w:rPr>
      </w:pPr>
    </w:p>
    <w:p w14:paraId="3509B884" w14:textId="17E78CCE" w:rsidR="00564E50" w:rsidRPr="00F70E2C" w:rsidRDefault="00450892" w:rsidP="00C940DE">
      <w:pPr>
        <w:pStyle w:val="spip"/>
        <w:numPr>
          <w:ilvl w:val="0"/>
          <w:numId w:val="10"/>
        </w:numPr>
        <w:autoSpaceDE w:val="0"/>
        <w:spacing w:before="0" w:beforeAutospacing="0" w:after="0" w:afterAutospacing="0"/>
        <w:rPr>
          <w:rFonts w:ascii="Arial Narrow" w:hAnsi="Arial Narrow" w:cstheme="minorHAnsi"/>
          <w:sz w:val="10"/>
        </w:rPr>
      </w:pPr>
      <w:r w:rsidRPr="00F70E2C">
        <w:rPr>
          <w:rFonts w:ascii="Arial Narrow" w:hAnsi="Arial Narrow" w:cs="Arial"/>
          <w:b/>
          <w:smallCaps/>
          <w:color w:val="000000"/>
          <w:szCs w:val="22"/>
        </w:rPr>
        <w:t xml:space="preserve">Cadre général : </w:t>
      </w:r>
    </w:p>
    <w:p w14:paraId="29116A58" w14:textId="77777777" w:rsidR="005072AF" w:rsidRPr="00F70E2C" w:rsidRDefault="005072AF" w:rsidP="005072AF">
      <w:pPr>
        <w:pStyle w:val="spip"/>
        <w:autoSpaceDE w:val="0"/>
        <w:spacing w:before="0" w:beforeAutospacing="0" w:after="0" w:afterAutospacing="0"/>
        <w:ind w:left="360"/>
        <w:rPr>
          <w:rFonts w:ascii="Arial Narrow" w:hAnsi="Arial Narrow" w:cstheme="minorHAnsi"/>
          <w:sz w:val="10"/>
        </w:rPr>
      </w:pPr>
    </w:p>
    <w:p w14:paraId="09312F58" w14:textId="77777777" w:rsidR="00F70E2C" w:rsidRPr="00F70E2C" w:rsidRDefault="00F70E2C" w:rsidP="00F70E2C">
      <w:pPr>
        <w:rPr>
          <w:rFonts w:cs="Arial"/>
        </w:rPr>
      </w:pPr>
      <w:r w:rsidRPr="00F70E2C">
        <w:rPr>
          <w:rFonts w:cs="Arial"/>
        </w:rPr>
        <w:t>Le schéma directeur de la formation continue des personnes de l’éducation nationale se décline en 3 axes :</w:t>
      </w:r>
    </w:p>
    <w:p w14:paraId="3EF1FC5D" w14:textId="77777777" w:rsidR="00F70E2C" w:rsidRPr="00F70E2C" w:rsidRDefault="00F70E2C" w:rsidP="00F70E2C">
      <w:pPr>
        <w:pStyle w:val="Paragraphedeliste"/>
        <w:numPr>
          <w:ilvl w:val="0"/>
          <w:numId w:val="26"/>
        </w:numPr>
        <w:rPr>
          <w:rFonts w:cs="Arial"/>
        </w:rPr>
      </w:pPr>
      <w:proofErr w:type="gramStart"/>
      <w:r w:rsidRPr="00F70E2C">
        <w:rPr>
          <w:rFonts w:cs="Arial"/>
        </w:rPr>
        <w:t>se</w:t>
      </w:r>
      <w:proofErr w:type="gramEnd"/>
      <w:r w:rsidRPr="00F70E2C">
        <w:rPr>
          <w:rFonts w:cs="Arial"/>
        </w:rPr>
        <w:t xml:space="preserve"> situer dans le système éducatif ;</w:t>
      </w:r>
    </w:p>
    <w:p w14:paraId="646B5ADE" w14:textId="77777777" w:rsidR="00F70E2C" w:rsidRPr="00F70E2C" w:rsidRDefault="00F70E2C" w:rsidP="00F70E2C">
      <w:pPr>
        <w:pStyle w:val="Paragraphedeliste"/>
        <w:numPr>
          <w:ilvl w:val="0"/>
          <w:numId w:val="26"/>
        </w:numPr>
        <w:rPr>
          <w:rFonts w:cs="Arial"/>
        </w:rPr>
      </w:pPr>
      <w:proofErr w:type="gramStart"/>
      <w:r w:rsidRPr="00F70E2C">
        <w:rPr>
          <w:rFonts w:cs="Arial"/>
        </w:rPr>
        <w:t>se</w:t>
      </w:r>
      <w:proofErr w:type="gramEnd"/>
      <w:r w:rsidRPr="00F70E2C">
        <w:rPr>
          <w:rFonts w:cs="Arial"/>
        </w:rPr>
        <w:t xml:space="preserve"> perfectionner et adapter ses pratiques professionnelles ;</w:t>
      </w:r>
    </w:p>
    <w:p w14:paraId="0589E3BF" w14:textId="77777777" w:rsidR="00F70E2C" w:rsidRPr="00F70E2C" w:rsidRDefault="00F70E2C" w:rsidP="00F70E2C">
      <w:pPr>
        <w:pStyle w:val="Paragraphedeliste"/>
        <w:numPr>
          <w:ilvl w:val="0"/>
          <w:numId w:val="26"/>
        </w:numPr>
        <w:rPr>
          <w:rFonts w:cs="Arial"/>
        </w:rPr>
      </w:pPr>
      <w:proofErr w:type="gramStart"/>
      <w:r w:rsidRPr="00F70E2C">
        <w:rPr>
          <w:rFonts w:cs="Arial"/>
        </w:rPr>
        <w:t>être</w:t>
      </w:r>
      <w:proofErr w:type="gramEnd"/>
      <w:r w:rsidRPr="00F70E2C">
        <w:rPr>
          <w:rFonts w:cs="Arial"/>
        </w:rPr>
        <w:t xml:space="preserve"> accompagné dans son évolution professionnelle et valoriser ses compétences.</w:t>
      </w:r>
    </w:p>
    <w:p w14:paraId="15F2DBD9" w14:textId="77777777" w:rsidR="00F70E2C" w:rsidRPr="00F70E2C" w:rsidRDefault="00F70E2C" w:rsidP="00F70E2C">
      <w:pPr>
        <w:pStyle w:val="Style1"/>
        <w:shd w:val="clear" w:color="auto" w:fill="FFFFFF" w:themeFill="background1"/>
        <w:rPr>
          <w:rFonts w:asciiTheme="minorHAnsi" w:hAnsiTheme="minorHAnsi"/>
          <w:b w:val="0"/>
          <w:bCs w:val="0"/>
          <w:smallCaps w:val="0"/>
          <w:sz w:val="22"/>
          <w:szCs w:val="22"/>
        </w:rPr>
      </w:pPr>
    </w:p>
    <w:p w14:paraId="20E8D5EC" w14:textId="539B868A" w:rsidR="00F70E2C" w:rsidRPr="00F70E2C" w:rsidRDefault="00F70E2C" w:rsidP="00F70E2C">
      <w:pPr>
        <w:rPr>
          <w:rFonts w:cs="Arial"/>
        </w:rPr>
      </w:pPr>
      <w:r w:rsidRPr="00F70E2C">
        <w:rPr>
          <w:rFonts w:cs="Arial"/>
        </w:rPr>
        <w:t>Le référentiel de compétences des métiers du professorat et de l'éducation décline, dans la rubrique</w:t>
      </w:r>
      <w:proofErr w:type="gramStart"/>
      <w:r w:rsidR="00FF3FC5" w:rsidRPr="00F70E2C">
        <w:rPr>
          <w:rFonts w:cs="Arial"/>
        </w:rPr>
        <w:t xml:space="preserve"> «S’engager</w:t>
      </w:r>
      <w:proofErr w:type="gramEnd"/>
      <w:r w:rsidRPr="00F70E2C">
        <w:rPr>
          <w:rFonts w:cs="Arial"/>
        </w:rPr>
        <w:t xml:space="preserve"> dans une démarche individuelle et collective de développement professionnel», quatre objectifs:</w:t>
      </w:r>
    </w:p>
    <w:p w14:paraId="1F637A28" w14:textId="6EAE6AD0" w:rsidR="00F70E2C" w:rsidRPr="00F70E2C" w:rsidRDefault="00F70E2C" w:rsidP="00F70E2C">
      <w:pPr>
        <w:pStyle w:val="Paragraphedeliste"/>
        <w:numPr>
          <w:ilvl w:val="2"/>
          <w:numId w:val="25"/>
        </w:numPr>
        <w:ind w:left="709" w:hanging="283"/>
        <w:rPr>
          <w:rFonts w:cs="Arial"/>
        </w:rPr>
      </w:pPr>
      <w:proofErr w:type="gramStart"/>
      <w:r w:rsidRPr="00F70E2C">
        <w:rPr>
          <w:rFonts w:cs="Arial"/>
        </w:rPr>
        <w:t>compléter</w:t>
      </w:r>
      <w:proofErr w:type="gramEnd"/>
      <w:r w:rsidRPr="00F70E2C">
        <w:rPr>
          <w:rFonts w:cs="Arial"/>
        </w:rPr>
        <w:t xml:space="preserve"> et actualiser ses connaissances scientifiques, didactiques et pédagogiques </w:t>
      </w:r>
    </w:p>
    <w:p w14:paraId="46520595" w14:textId="12EED001" w:rsidR="00F70E2C" w:rsidRPr="00F70E2C" w:rsidRDefault="00F70E2C" w:rsidP="00F70E2C">
      <w:pPr>
        <w:pStyle w:val="Paragraphedeliste"/>
        <w:numPr>
          <w:ilvl w:val="2"/>
          <w:numId w:val="25"/>
        </w:numPr>
        <w:ind w:left="709" w:hanging="283"/>
        <w:rPr>
          <w:rFonts w:cs="Arial"/>
        </w:rPr>
      </w:pPr>
      <w:proofErr w:type="gramStart"/>
      <w:r w:rsidRPr="00F70E2C">
        <w:rPr>
          <w:rFonts w:cs="Arial"/>
        </w:rPr>
        <w:t>se</w:t>
      </w:r>
      <w:proofErr w:type="gramEnd"/>
      <w:r w:rsidRPr="00F70E2C">
        <w:rPr>
          <w:rFonts w:cs="Arial"/>
        </w:rPr>
        <w:t xml:space="preserve"> tenir informé des acquis de la recherche afin de pouvoir s'engager dans des projets et des démarches d'innovation pédagogique visant l'amélioration des pratiques </w:t>
      </w:r>
    </w:p>
    <w:p w14:paraId="53ACEFAF" w14:textId="33C7CC21" w:rsidR="00F70E2C" w:rsidRPr="00F70E2C" w:rsidRDefault="00F70E2C" w:rsidP="00F70E2C">
      <w:pPr>
        <w:pStyle w:val="Paragraphedeliste"/>
        <w:numPr>
          <w:ilvl w:val="2"/>
          <w:numId w:val="25"/>
        </w:numPr>
        <w:ind w:left="709" w:hanging="283"/>
        <w:rPr>
          <w:rFonts w:cs="Arial"/>
        </w:rPr>
      </w:pPr>
      <w:proofErr w:type="gramStart"/>
      <w:r w:rsidRPr="00F70E2C">
        <w:rPr>
          <w:rFonts w:cs="Arial"/>
        </w:rPr>
        <w:t>réfléchir</w:t>
      </w:r>
      <w:proofErr w:type="gramEnd"/>
      <w:r w:rsidRPr="00F70E2C">
        <w:rPr>
          <w:rFonts w:cs="Arial"/>
        </w:rPr>
        <w:t xml:space="preserve"> sur sa pratique – seul et entre pairs – et réinvestir les résultats de sa réflexion dans l'action </w:t>
      </w:r>
    </w:p>
    <w:p w14:paraId="2C73DC26" w14:textId="77777777" w:rsidR="00F70E2C" w:rsidRPr="00F70E2C" w:rsidRDefault="00F70E2C" w:rsidP="00F70E2C">
      <w:pPr>
        <w:pStyle w:val="Paragraphedeliste"/>
        <w:numPr>
          <w:ilvl w:val="2"/>
          <w:numId w:val="25"/>
        </w:numPr>
        <w:ind w:left="709" w:hanging="283"/>
        <w:rPr>
          <w:rFonts w:cs="Arial"/>
        </w:rPr>
      </w:pPr>
      <w:proofErr w:type="gramStart"/>
      <w:r w:rsidRPr="00F70E2C">
        <w:rPr>
          <w:rFonts w:cs="Arial"/>
        </w:rPr>
        <w:t>identifier</w:t>
      </w:r>
      <w:proofErr w:type="gramEnd"/>
      <w:r w:rsidRPr="00F70E2C">
        <w:rPr>
          <w:rFonts w:cs="Arial"/>
        </w:rPr>
        <w:t xml:space="preserve"> ses besoins de formation et mettre en œuvre les moyens de développer ses compétences en utilisant les ressources disponibles.</w:t>
      </w:r>
    </w:p>
    <w:p w14:paraId="33D92F7A" w14:textId="77777777" w:rsidR="003E3515" w:rsidRDefault="003E3515" w:rsidP="00F70E2C">
      <w:pPr>
        <w:rPr>
          <w:rFonts w:cs="Arial"/>
        </w:rPr>
      </w:pPr>
    </w:p>
    <w:p w14:paraId="16784698" w14:textId="6450BF98" w:rsidR="003E3515" w:rsidRDefault="00FF3FC5" w:rsidP="00F70E2C">
      <w:pPr>
        <w:rPr>
          <w:rFonts w:cs="Arial"/>
        </w:rPr>
      </w:pPr>
      <w:r w:rsidRPr="00F70E2C">
        <w:rPr>
          <w:noProof/>
        </w:rPr>
        <w:drawing>
          <wp:anchor distT="0" distB="0" distL="114300" distR="114300" simplePos="0" relativeHeight="251679744" behindDoc="0" locked="0" layoutInCell="1" allowOverlap="1" wp14:anchorId="17DFDBEC" wp14:editId="14009164">
            <wp:simplePos x="0" y="0"/>
            <wp:positionH relativeFrom="margin">
              <wp:posOffset>3156585</wp:posOffset>
            </wp:positionH>
            <wp:positionV relativeFrom="paragraph">
              <wp:posOffset>38099</wp:posOffset>
            </wp:positionV>
            <wp:extent cx="3159125" cy="1491717"/>
            <wp:effectExtent l="152400" t="152400" r="365125" b="3562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60622" cy="149242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70E2C" w:rsidRPr="00F70E2C">
        <w:rPr>
          <w:rFonts w:cs="Arial"/>
        </w:rPr>
        <w:t xml:space="preserve">Le plan de formation </w:t>
      </w:r>
      <w:r w:rsidR="003E3515">
        <w:rPr>
          <w:rFonts w:cs="Arial"/>
        </w:rPr>
        <w:t>de la circonscription pour l’année 202</w:t>
      </w:r>
      <w:r>
        <w:rPr>
          <w:rFonts w:cs="Arial"/>
        </w:rPr>
        <w:t>3</w:t>
      </w:r>
      <w:r w:rsidR="003E3515">
        <w:rPr>
          <w:rFonts w:cs="Arial"/>
        </w:rPr>
        <w:t>-202</w:t>
      </w:r>
      <w:r>
        <w:rPr>
          <w:rFonts w:cs="Arial"/>
        </w:rPr>
        <w:t>4</w:t>
      </w:r>
      <w:r w:rsidR="003E3515">
        <w:rPr>
          <w:rFonts w:cs="Arial"/>
        </w:rPr>
        <w:t xml:space="preserve"> s’inscrit dans ce cadre national, académique et départemental, et porte l’ambition d’une politique de formation </w:t>
      </w:r>
      <w:r w:rsidR="009B504D">
        <w:rPr>
          <w:rFonts w:cs="Arial"/>
        </w:rPr>
        <w:t>pluriannuelle</w:t>
      </w:r>
      <w:r w:rsidR="003E3515">
        <w:rPr>
          <w:rFonts w:cs="Arial"/>
        </w:rPr>
        <w:t xml:space="preserve">. </w:t>
      </w:r>
    </w:p>
    <w:p w14:paraId="1B0D35DC" w14:textId="51EBF632" w:rsidR="003E3515" w:rsidRDefault="003E3515" w:rsidP="00F70E2C">
      <w:pPr>
        <w:rPr>
          <w:rFonts w:cs="Arial"/>
        </w:rPr>
      </w:pPr>
      <w:r w:rsidRPr="00064626">
        <w:rPr>
          <w:rFonts w:ascii="Calibri" w:eastAsia="Times New Roman" w:hAnsi="Calibri" w:cs="Calibri"/>
          <w:lang w:eastAsia="fr-FR"/>
        </w:rPr>
        <w:t>La formation continue</w:t>
      </w:r>
      <w:r>
        <w:rPr>
          <w:rFonts w:ascii="Calibri" w:eastAsia="Times New Roman" w:hAnsi="Calibri" w:cs="Calibri"/>
          <w:lang w:eastAsia="fr-FR"/>
        </w:rPr>
        <w:t xml:space="preserve">, </w:t>
      </w:r>
      <w:r w:rsidRPr="00064626">
        <w:rPr>
          <w:rFonts w:ascii="Calibri" w:eastAsia="Times New Roman" w:hAnsi="Calibri" w:cs="Calibri"/>
          <w:lang w:eastAsia="fr-FR"/>
        </w:rPr>
        <w:t>priorité institutionnelle</w:t>
      </w:r>
      <w:r>
        <w:rPr>
          <w:rFonts w:ascii="Calibri" w:eastAsia="Times New Roman" w:hAnsi="Calibri" w:cs="Calibri"/>
          <w:lang w:eastAsia="fr-FR"/>
        </w:rPr>
        <w:t xml:space="preserve">, </w:t>
      </w:r>
      <w:r w:rsidRPr="00064626">
        <w:rPr>
          <w:rFonts w:ascii="Calibri" w:eastAsia="Times New Roman" w:hAnsi="Calibri" w:cs="Calibri"/>
          <w:lang w:eastAsia="fr-FR"/>
        </w:rPr>
        <w:t>est un levier d</w:t>
      </w:r>
      <w:r>
        <w:rPr>
          <w:rFonts w:ascii="Calibri" w:eastAsia="Times New Roman" w:hAnsi="Calibri" w:cs="Calibri"/>
          <w:lang w:eastAsia="fr-FR"/>
        </w:rPr>
        <w:t>’avancées collectives par la transformation des pratiques professionnelles qu’elle accompagne</w:t>
      </w:r>
    </w:p>
    <w:p w14:paraId="73D173E5" w14:textId="72084591" w:rsidR="00F70E2C" w:rsidRPr="00F70E2C" w:rsidRDefault="003E3515" w:rsidP="00F70E2C">
      <w:pPr>
        <w:rPr>
          <w:rFonts w:cs="Arial"/>
        </w:rPr>
      </w:pPr>
      <w:r>
        <w:rPr>
          <w:rFonts w:cs="Arial"/>
        </w:rPr>
        <w:lastRenderedPageBreak/>
        <w:t xml:space="preserve">Le plan de formation propose des parcours </w:t>
      </w:r>
      <w:r w:rsidR="00A8052E">
        <w:rPr>
          <w:rFonts w:cs="Arial"/>
        </w:rPr>
        <w:t xml:space="preserve">de </w:t>
      </w:r>
      <w:r w:rsidR="00A8052E" w:rsidRPr="00A8052E">
        <w:rPr>
          <w:rFonts w:cs="Arial"/>
          <w:b/>
        </w:rPr>
        <w:t>18h d’animations pédagogiques</w:t>
      </w:r>
      <w:r w:rsidR="00A8052E">
        <w:rPr>
          <w:rFonts w:cs="Arial"/>
        </w:rPr>
        <w:t xml:space="preserve"> </w:t>
      </w:r>
      <w:r>
        <w:rPr>
          <w:rFonts w:cs="Arial"/>
        </w:rPr>
        <w:t>q</w:t>
      </w:r>
      <w:r w:rsidR="00F70E2C" w:rsidRPr="00F70E2C">
        <w:rPr>
          <w:rFonts w:cs="Arial"/>
        </w:rPr>
        <w:t>ui prennent en compte :</w:t>
      </w:r>
    </w:p>
    <w:p w14:paraId="45580D14" w14:textId="3DC3F035" w:rsidR="00F70E2C" w:rsidRPr="00F70E2C" w:rsidRDefault="00F70E2C" w:rsidP="00F70E2C">
      <w:pPr>
        <w:pStyle w:val="Paragraphedeliste"/>
        <w:numPr>
          <w:ilvl w:val="0"/>
          <w:numId w:val="23"/>
        </w:numPr>
        <w:rPr>
          <w:rFonts w:cs="Arial"/>
        </w:rPr>
      </w:pPr>
      <w:proofErr w:type="gramStart"/>
      <w:r w:rsidRPr="00F70E2C">
        <w:rPr>
          <w:rFonts w:cs="Arial"/>
        </w:rPr>
        <w:t>des</w:t>
      </w:r>
      <w:proofErr w:type="gramEnd"/>
      <w:r w:rsidRPr="00F70E2C">
        <w:rPr>
          <w:rFonts w:cs="Arial"/>
        </w:rPr>
        <w:t xml:space="preserve"> logiques ascendantes et descendantes</w:t>
      </w:r>
    </w:p>
    <w:p w14:paraId="5DFA9FE4" w14:textId="3BD67B46" w:rsidR="00F70E2C" w:rsidRDefault="00F70E2C" w:rsidP="00F70E2C">
      <w:pPr>
        <w:pStyle w:val="Paragraphedeliste"/>
        <w:numPr>
          <w:ilvl w:val="0"/>
          <w:numId w:val="23"/>
        </w:numPr>
        <w:rPr>
          <w:rFonts w:cs="Arial"/>
        </w:rPr>
      </w:pPr>
      <w:proofErr w:type="gramStart"/>
      <w:r w:rsidRPr="00F70E2C">
        <w:rPr>
          <w:rFonts w:cs="Arial"/>
        </w:rPr>
        <w:t>une</w:t>
      </w:r>
      <w:proofErr w:type="gramEnd"/>
      <w:r w:rsidRPr="00F70E2C">
        <w:rPr>
          <w:rFonts w:cs="Arial"/>
        </w:rPr>
        <w:t xml:space="preserve"> dimension collective de la formation et des besoins plus individuels des enseignants</w:t>
      </w:r>
    </w:p>
    <w:p w14:paraId="2E440B5E" w14:textId="77777777" w:rsidR="00FF3FC5" w:rsidRPr="00F70E2C" w:rsidRDefault="00FF3FC5" w:rsidP="00FF3FC5">
      <w:pPr>
        <w:pStyle w:val="Paragraphedeliste"/>
        <w:rPr>
          <w:rFonts w:cs="Arial"/>
        </w:rPr>
      </w:pPr>
    </w:p>
    <w:p w14:paraId="4F75F41D" w14:textId="08626AC6" w:rsidR="00F70E2C" w:rsidRPr="00F70E2C" w:rsidRDefault="00F70E2C" w:rsidP="00F70E2C">
      <w:pPr>
        <w:rPr>
          <w:rFonts w:cs="Arial"/>
        </w:rPr>
      </w:pPr>
      <w:r w:rsidRPr="00F70E2C">
        <w:rPr>
          <w:rFonts w:cs="Arial"/>
        </w:rPr>
        <w:t xml:space="preserve">En outre, la totalité des écoles de la circonscription de Mulhouse 2 se situant dans un réseau d’éducation prioritaire renforcé, chaque enseignant bénéficie d’une quarantaine d’heures de décharge </w:t>
      </w:r>
      <w:r w:rsidRPr="00A8052E">
        <w:rPr>
          <w:rFonts w:cs="Arial"/>
          <w:b/>
        </w:rPr>
        <w:t>REP+</w:t>
      </w:r>
      <w:r w:rsidRPr="00F70E2C">
        <w:rPr>
          <w:rFonts w:cs="Arial"/>
        </w:rPr>
        <w:t>. Pendant ce temps, un brigadier REP+ prend en charge la classe de l’enseignant. Ce temps ainsi libéré est ensuite utilisé par l’enseignant - au moment du remplacement ou dans un temps asynchrone à celui-ci - afin de remplir les trois missions suivantes :</w:t>
      </w:r>
    </w:p>
    <w:p w14:paraId="7B22E3C8" w14:textId="6C3B68F6" w:rsidR="00F70E2C" w:rsidRPr="00F70E2C" w:rsidRDefault="00F70E2C" w:rsidP="00F70E2C">
      <w:pPr>
        <w:pStyle w:val="Paragraphedeliste"/>
        <w:numPr>
          <w:ilvl w:val="0"/>
          <w:numId w:val="24"/>
        </w:numPr>
        <w:rPr>
          <w:rFonts w:cs="Arial"/>
        </w:rPr>
      </w:pPr>
      <w:proofErr w:type="gramStart"/>
      <w:r w:rsidRPr="00F70E2C">
        <w:rPr>
          <w:rFonts w:cs="Arial"/>
        </w:rPr>
        <w:t>participer</w:t>
      </w:r>
      <w:proofErr w:type="gramEnd"/>
      <w:r w:rsidRPr="00F70E2C">
        <w:rPr>
          <w:rFonts w:cs="Arial"/>
        </w:rPr>
        <w:t xml:space="preserve"> aux travaux en équipe nécessaires à l'organisation de la prise en charge des besoins particuliers des élèves qui y sont scolarisés,</w:t>
      </w:r>
    </w:p>
    <w:p w14:paraId="04897B67" w14:textId="0295E1AF" w:rsidR="00F70E2C" w:rsidRPr="00F70E2C" w:rsidRDefault="00F70E2C" w:rsidP="00F70E2C">
      <w:pPr>
        <w:pStyle w:val="Paragraphedeliste"/>
        <w:numPr>
          <w:ilvl w:val="0"/>
          <w:numId w:val="24"/>
        </w:numPr>
        <w:rPr>
          <w:rFonts w:cs="Arial"/>
        </w:rPr>
      </w:pPr>
      <w:proofErr w:type="gramStart"/>
      <w:r w:rsidRPr="00F70E2C">
        <w:rPr>
          <w:rFonts w:cs="Arial"/>
        </w:rPr>
        <w:t>participer</w:t>
      </w:r>
      <w:proofErr w:type="gramEnd"/>
      <w:r w:rsidRPr="00F70E2C">
        <w:rPr>
          <w:rFonts w:cs="Arial"/>
        </w:rPr>
        <w:t xml:space="preserve"> aux actions correspondantes ainsi qu'aux relations avec les parents d'élèves,</w:t>
      </w:r>
    </w:p>
    <w:p w14:paraId="74D55FA3" w14:textId="0B577A10" w:rsidR="00F70E2C" w:rsidRPr="00FF3FC5" w:rsidRDefault="00F70E2C" w:rsidP="00FF3FC5">
      <w:pPr>
        <w:pStyle w:val="Paragraphedeliste"/>
        <w:numPr>
          <w:ilvl w:val="0"/>
          <w:numId w:val="24"/>
        </w:numPr>
        <w:rPr>
          <w:rFonts w:cs="Arial"/>
        </w:rPr>
      </w:pPr>
      <w:proofErr w:type="gramStart"/>
      <w:r w:rsidRPr="00A8052E">
        <w:rPr>
          <w:rFonts w:cs="Arial"/>
          <w:b/>
        </w:rPr>
        <w:t>se</w:t>
      </w:r>
      <w:proofErr w:type="gramEnd"/>
      <w:r w:rsidRPr="00A8052E">
        <w:rPr>
          <w:rFonts w:cs="Arial"/>
          <w:b/>
        </w:rPr>
        <w:t xml:space="preserve"> former</w:t>
      </w:r>
      <w:r w:rsidR="00FF3FC5" w:rsidRPr="00A8052E">
        <w:rPr>
          <w:rFonts w:cs="Arial"/>
          <w:b/>
        </w:rPr>
        <w:t xml:space="preserve"> en équipe</w:t>
      </w:r>
      <w:r w:rsidR="00FF3FC5" w:rsidRPr="00FF3FC5">
        <w:rPr>
          <w:rFonts w:cs="Arial"/>
        </w:rPr>
        <w:t xml:space="preserve"> : </w:t>
      </w:r>
      <w:r w:rsidR="00B73CC5">
        <w:rPr>
          <w:rFonts w:cs="Arial"/>
        </w:rPr>
        <w:t>à cet effet</w:t>
      </w:r>
      <w:r w:rsidR="00FF3FC5" w:rsidRPr="00FF3FC5">
        <w:rPr>
          <w:rFonts w:cs="Arial"/>
        </w:rPr>
        <w:t>, d</w:t>
      </w:r>
      <w:r w:rsidRPr="00FF3FC5">
        <w:rPr>
          <w:rFonts w:cs="Arial"/>
        </w:rPr>
        <w:t xml:space="preserve">es </w:t>
      </w:r>
      <w:r w:rsidRPr="00A8052E">
        <w:rPr>
          <w:rFonts w:cs="Arial"/>
          <w:b/>
        </w:rPr>
        <w:t>parcours de 12 heures</w:t>
      </w:r>
      <w:r w:rsidRPr="00FF3FC5">
        <w:rPr>
          <w:rFonts w:cs="Arial"/>
        </w:rPr>
        <w:t>, s’ajoutant aux 18 heures d’animations pédagogiques, sont proposés dans chacun des réseaux.</w:t>
      </w:r>
    </w:p>
    <w:p w14:paraId="38C2F404" w14:textId="770161C8" w:rsidR="00F70E2C" w:rsidRPr="00F70E2C" w:rsidRDefault="00F70E2C" w:rsidP="00F70E2C">
      <w:pPr>
        <w:rPr>
          <w:rFonts w:cs="Arial"/>
        </w:rPr>
      </w:pPr>
    </w:p>
    <w:p w14:paraId="2A180469" w14:textId="1B93DA45" w:rsidR="00F70E2C" w:rsidRPr="00F70E2C" w:rsidRDefault="00F70E2C" w:rsidP="00F70E2C">
      <w:pPr>
        <w:rPr>
          <w:rFonts w:cs="Arial"/>
        </w:rPr>
      </w:pPr>
      <w:r w:rsidRPr="00F70E2C">
        <w:rPr>
          <w:rFonts w:cs="Arial"/>
        </w:rPr>
        <w:t>Par-delà les parcours de 18h d’animations pédagogiques et de 12 heures de formation REP+, la formation continue des enseignants est à considérer dans un ensemble élargi de situations professionnelles :</w:t>
      </w:r>
    </w:p>
    <w:p w14:paraId="766E0A81" w14:textId="658EB6AB" w:rsidR="00F70E2C" w:rsidRPr="00F70E2C" w:rsidRDefault="00F70E2C" w:rsidP="00F70E2C">
      <w:pPr>
        <w:rPr>
          <w:rFonts w:cs="Arial"/>
        </w:rPr>
      </w:pPr>
      <w:r w:rsidRPr="00F70E2C">
        <w:rPr>
          <w:rFonts w:cs="Arial"/>
        </w:rPr>
        <w:t>- les stages organisés au bénéfice de publics ciblés, en lien avec des contenus d’enseignement particuliers, à une charnière du parcours des élèves ou du développement professionnel des enseignants,</w:t>
      </w:r>
    </w:p>
    <w:p w14:paraId="7695F94F" w14:textId="2648DCD2" w:rsidR="00F70E2C" w:rsidRPr="00F70E2C" w:rsidRDefault="00F70E2C" w:rsidP="00F70E2C">
      <w:pPr>
        <w:rPr>
          <w:rFonts w:cs="Arial"/>
        </w:rPr>
      </w:pPr>
      <w:r w:rsidRPr="00F70E2C">
        <w:rPr>
          <w:rFonts w:cs="Arial"/>
        </w:rPr>
        <w:t>- les rendez-vous de carrière,</w:t>
      </w:r>
    </w:p>
    <w:p w14:paraId="728A550A" w14:textId="0F183078" w:rsidR="00F70E2C" w:rsidRPr="00F70E2C" w:rsidRDefault="00F70E2C" w:rsidP="00F70E2C">
      <w:pPr>
        <w:rPr>
          <w:rFonts w:cs="Arial"/>
        </w:rPr>
      </w:pPr>
      <w:r w:rsidRPr="00F70E2C">
        <w:rPr>
          <w:rFonts w:cs="Arial"/>
        </w:rPr>
        <w:t xml:space="preserve">- les accompagnements individuels et collectifs éventuels, </w:t>
      </w:r>
    </w:p>
    <w:p w14:paraId="3ED6486B" w14:textId="67800D9D" w:rsidR="005072AF" w:rsidRPr="00F70E2C" w:rsidRDefault="00F70E2C" w:rsidP="00F70E2C">
      <w:pPr>
        <w:autoSpaceDE w:val="0"/>
        <w:rPr>
          <w:rFonts w:eastAsia="Times New Roman" w:cstheme="minorHAnsi"/>
          <w:lang w:eastAsia="fr-FR"/>
        </w:rPr>
      </w:pPr>
      <w:r w:rsidRPr="00F70E2C">
        <w:rPr>
          <w:rFonts w:cs="Arial"/>
        </w:rPr>
        <w:t>- les évaluations externes.</w:t>
      </w:r>
    </w:p>
    <w:p w14:paraId="079FBFA3" w14:textId="1C452E16" w:rsidR="00F70E2C" w:rsidRPr="00F70E2C" w:rsidRDefault="00F70E2C" w:rsidP="00F70E2C">
      <w:pPr>
        <w:autoSpaceDE w:val="0"/>
        <w:rPr>
          <w:rFonts w:ascii="Arial Narrow" w:eastAsia="Times New Roman" w:hAnsi="Arial Narrow" w:cstheme="minorHAnsi"/>
          <w:lang w:eastAsia="fr-FR"/>
        </w:rPr>
      </w:pPr>
    </w:p>
    <w:p w14:paraId="16879706" w14:textId="302803DF" w:rsidR="00F70E2C" w:rsidRPr="00F70E2C" w:rsidRDefault="00F70E2C" w:rsidP="00F70E2C">
      <w:pPr>
        <w:pStyle w:val="spip"/>
        <w:numPr>
          <w:ilvl w:val="0"/>
          <w:numId w:val="10"/>
        </w:numPr>
        <w:autoSpaceDE w:val="0"/>
        <w:spacing w:before="0" w:beforeAutospacing="0" w:after="0" w:afterAutospacing="0"/>
        <w:rPr>
          <w:rFonts w:ascii="Arial Narrow" w:hAnsi="Arial Narrow" w:cstheme="minorHAnsi"/>
          <w:sz w:val="10"/>
        </w:rPr>
      </w:pPr>
      <w:r>
        <w:rPr>
          <w:rFonts w:ascii="Arial Narrow" w:hAnsi="Arial Narrow" w:cs="Arial"/>
          <w:b/>
          <w:smallCaps/>
          <w:color w:val="000000"/>
          <w:szCs w:val="22"/>
        </w:rPr>
        <w:t>Les animations pédagogiques (18h)</w:t>
      </w:r>
      <w:r w:rsidRPr="00F70E2C">
        <w:rPr>
          <w:rFonts w:ascii="Arial Narrow" w:hAnsi="Arial Narrow" w:cs="Arial"/>
          <w:b/>
          <w:smallCaps/>
          <w:color w:val="000000"/>
          <w:szCs w:val="22"/>
        </w:rPr>
        <w:t xml:space="preserve"> </w:t>
      </w:r>
    </w:p>
    <w:p w14:paraId="6AB98D9B" w14:textId="0033306C" w:rsidR="00F70E2C" w:rsidRPr="00F70E2C" w:rsidRDefault="00F70E2C" w:rsidP="00F70E2C">
      <w:pPr>
        <w:pStyle w:val="spip"/>
        <w:autoSpaceDE w:val="0"/>
        <w:spacing w:before="0" w:beforeAutospacing="0" w:after="0" w:afterAutospacing="0"/>
        <w:ind w:left="360"/>
        <w:rPr>
          <w:rFonts w:ascii="Arial Narrow" w:hAnsi="Arial Narrow" w:cstheme="minorHAnsi"/>
          <w:sz w:val="10"/>
        </w:rPr>
      </w:pPr>
    </w:p>
    <w:p w14:paraId="412C59CC" w14:textId="46010D8C" w:rsidR="00F70E2C" w:rsidRPr="00F70E2C" w:rsidRDefault="00F70E2C" w:rsidP="00F70E2C">
      <w:pPr>
        <w:autoSpaceDE w:val="0"/>
        <w:rPr>
          <w:rFonts w:cs="Arial"/>
        </w:rPr>
      </w:pPr>
    </w:p>
    <w:p w14:paraId="649FC69E" w14:textId="07A0642A" w:rsidR="003E3515" w:rsidRDefault="00F70E2C" w:rsidP="00F70E2C">
      <w:pPr>
        <w:rPr>
          <w:rFonts w:cs="Arial"/>
        </w:rPr>
      </w:pPr>
      <w:r>
        <w:rPr>
          <w:rFonts w:cs="Arial"/>
        </w:rPr>
        <w:t>E</w:t>
      </w:r>
      <w:r w:rsidRPr="00F70E2C">
        <w:rPr>
          <w:rFonts w:cs="Arial"/>
        </w:rPr>
        <w:t>n conformité avec les priorités académiques et les arbitrages départementaux, les 18 heures annuelles dévolues à la formation continue se déclineront cette année selon l</w:t>
      </w:r>
      <w:r w:rsidR="00FD5AC4">
        <w:rPr>
          <w:rFonts w:cs="Arial"/>
        </w:rPr>
        <w:t>’organigramme</w:t>
      </w:r>
      <w:r w:rsidR="003E3515">
        <w:rPr>
          <w:rFonts w:cs="Arial"/>
        </w:rPr>
        <w:t xml:space="preserve"> ci-dessous : </w:t>
      </w:r>
    </w:p>
    <w:tbl>
      <w:tblPr>
        <w:tblW w:w="9923" w:type="dxa"/>
        <w:tblLayout w:type="fixed"/>
        <w:tblCellMar>
          <w:left w:w="70" w:type="dxa"/>
          <w:right w:w="70" w:type="dxa"/>
        </w:tblCellMar>
        <w:tblLook w:val="04A0" w:firstRow="1" w:lastRow="0" w:firstColumn="1" w:lastColumn="0" w:noHBand="0" w:noVBand="1"/>
      </w:tblPr>
      <w:tblGrid>
        <w:gridCol w:w="401"/>
        <w:gridCol w:w="1183"/>
        <w:gridCol w:w="299"/>
        <w:gridCol w:w="291"/>
        <w:gridCol w:w="291"/>
        <w:gridCol w:w="291"/>
        <w:gridCol w:w="291"/>
        <w:gridCol w:w="291"/>
        <w:gridCol w:w="291"/>
        <w:gridCol w:w="291"/>
        <w:gridCol w:w="291"/>
        <w:gridCol w:w="216"/>
        <w:gridCol w:w="216"/>
        <w:gridCol w:w="296"/>
        <w:gridCol w:w="281"/>
        <w:gridCol w:w="283"/>
        <w:gridCol w:w="201"/>
        <w:gridCol w:w="251"/>
        <w:gridCol w:w="282"/>
        <w:gridCol w:w="284"/>
        <w:gridCol w:w="640"/>
        <w:gridCol w:w="351"/>
        <w:gridCol w:w="2411"/>
      </w:tblGrid>
      <w:tr w:rsidR="00B73CC5" w:rsidRPr="00B73CC5" w14:paraId="3AE7255C" w14:textId="77777777" w:rsidTr="00B73CC5">
        <w:tc>
          <w:tcPr>
            <w:tcW w:w="401" w:type="dxa"/>
            <w:tcBorders>
              <w:top w:val="nil"/>
              <w:left w:val="nil"/>
              <w:bottom w:val="nil"/>
              <w:right w:val="nil"/>
            </w:tcBorders>
            <w:shd w:val="clear" w:color="auto" w:fill="auto"/>
            <w:noWrap/>
            <w:vAlign w:val="bottom"/>
            <w:hideMark/>
          </w:tcPr>
          <w:p w14:paraId="71E93450" w14:textId="77777777" w:rsidR="00B73CC5" w:rsidRPr="00B73CC5" w:rsidRDefault="00B73CC5" w:rsidP="00B73CC5">
            <w:pPr>
              <w:spacing w:line="240" w:lineRule="auto"/>
              <w:jc w:val="left"/>
              <w:rPr>
                <w:rFonts w:eastAsia="Times New Roman" w:cstheme="minorHAnsi"/>
                <w:sz w:val="16"/>
                <w:szCs w:val="16"/>
                <w:lang w:eastAsia="fr-FR"/>
              </w:rPr>
            </w:pPr>
          </w:p>
        </w:tc>
        <w:tc>
          <w:tcPr>
            <w:tcW w:w="1183" w:type="dxa"/>
            <w:tcBorders>
              <w:top w:val="nil"/>
              <w:left w:val="nil"/>
              <w:bottom w:val="nil"/>
              <w:right w:val="nil"/>
            </w:tcBorders>
            <w:shd w:val="clear" w:color="auto" w:fill="auto"/>
            <w:noWrap/>
            <w:vAlign w:val="bottom"/>
            <w:hideMark/>
          </w:tcPr>
          <w:p w14:paraId="1A88C2D9" w14:textId="77777777" w:rsidR="00B73CC5" w:rsidRPr="00B73CC5" w:rsidRDefault="00B73CC5" w:rsidP="00B73CC5">
            <w:pPr>
              <w:spacing w:line="240" w:lineRule="auto"/>
              <w:jc w:val="left"/>
              <w:rPr>
                <w:rFonts w:eastAsia="Times New Roman" w:cstheme="minorHAnsi"/>
                <w:sz w:val="16"/>
                <w:szCs w:val="16"/>
                <w:lang w:eastAsia="fr-FR"/>
              </w:rPr>
            </w:pPr>
          </w:p>
        </w:tc>
        <w:tc>
          <w:tcPr>
            <w:tcW w:w="1754" w:type="dxa"/>
            <w:gridSpan w:val="6"/>
            <w:tcBorders>
              <w:top w:val="single" w:sz="12" w:space="0" w:color="auto"/>
              <w:left w:val="single" w:sz="12" w:space="0" w:color="auto"/>
              <w:bottom w:val="single" w:sz="4" w:space="0" w:color="auto"/>
              <w:right w:val="single" w:sz="12" w:space="0" w:color="000000"/>
            </w:tcBorders>
            <w:shd w:val="clear" w:color="000000" w:fill="0070C0"/>
            <w:noWrap/>
            <w:vAlign w:val="center"/>
            <w:hideMark/>
          </w:tcPr>
          <w:p w14:paraId="0BA7B3F6" w14:textId="77777777" w:rsidR="00B73CC5" w:rsidRPr="00B73CC5" w:rsidRDefault="00B73CC5" w:rsidP="00B73CC5">
            <w:pPr>
              <w:spacing w:line="240" w:lineRule="auto"/>
              <w:jc w:val="center"/>
              <w:rPr>
                <w:rFonts w:eastAsia="Times New Roman" w:cstheme="minorHAnsi"/>
                <w:b/>
                <w:bCs/>
                <w:color w:val="FFFFFF"/>
                <w:sz w:val="16"/>
                <w:szCs w:val="16"/>
                <w:lang w:eastAsia="fr-FR"/>
              </w:rPr>
            </w:pPr>
            <w:r w:rsidRPr="00B73CC5">
              <w:rPr>
                <w:rFonts w:eastAsia="Times New Roman" w:cstheme="minorHAnsi"/>
                <w:b/>
                <w:bCs/>
                <w:color w:val="FFFFFF"/>
                <w:sz w:val="16"/>
                <w:szCs w:val="16"/>
                <w:lang w:eastAsia="fr-FR"/>
              </w:rPr>
              <w:t>Cycle 1</w:t>
            </w:r>
          </w:p>
        </w:tc>
        <w:tc>
          <w:tcPr>
            <w:tcW w:w="2366" w:type="dxa"/>
            <w:gridSpan w:val="9"/>
            <w:tcBorders>
              <w:top w:val="single" w:sz="12" w:space="0" w:color="auto"/>
              <w:left w:val="single" w:sz="12" w:space="0" w:color="auto"/>
              <w:bottom w:val="single" w:sz="4" w:space="0" w:color="auto"/>
              <w:right w:val="single" w:sz="12" w:space="0" w:color="000000"/>
            </w:tcBorders>
            <w:shd w:val="clear" w:color="000000" w:fill="0070C0"/>
            <w:noWrap/>
            <w:vAlign w:val="center"/>
            <w:hideMark/>
          </w:tcPr>
          <w:p w14:paraId="3BAF8F87" w14:textId="77777777" w:rsidR="00B73CC5" w:rsidRPr="00B73CC5" w:rsidRDefault="00B73CC5" w:rsidP="00B73CC5">
            <w:pPr>
              <w:spacing w:line="240" w:lineRule="auto"/>
              <w:jc w:val="center"/>
              <w:rPr>
                <w:rFonts w:eastAsia="Times New Roman" w:cstheme="minorHAnsi"/>
                <w:b/>
                <w:bCs/>
                <w:color w:val="FFFFFF"/>
                <w:sz w:val="16"/>
                <w:szCs w:val="16"/>
                <w:lang w:eastAsia="fr-FR"/>
              </w:rPr>
            </w:pPr>
            <w:r w:rsidRPr="00B73CC5">
              <w:rPr>
                <w:rFonts w:eastAsia="Times New Roman" w:cstheme="minorHAnsi"/>
                <w:b/>
                <w:bCs/>
                <w:color w:val="FFFFFF"/>
                <w:sz w:val="16"/>
                <w:szCs w:val="16"/>
                <w:lang w:eastAsia="fr-FR"/>
              </w:rPr>
              <w:t>Cycle 2</w:t>
            </w:r>
          </w:p>
        </w:tc>
        <w:tc>
          <w:tcPr>
            <w:tcW w:w="817" w:type="dxa"/>
            <w:gridSpan w:val="3"/>
            <w:tcBorders>
              <w:top w:val="single" w:sz="12" w:space="0" w:color="auto"/>
              <w:left w:val="single" w:sz="12" w:space="0" w:color="auto"/>
              <w:bottom w:val="single" w:sz="4" w:space="0" w:color="auto"/>
              <w:right w:val="single" w:sz="12" w:space="0" w:color="000000"/>
            </w:tcBorders>
            <w:shd w:val="clear" w:color="000000" w:fill="0070C0"/>
            <w:noWrap/>
            <w:vAlign w:val="center"/>
            <w:hideMark/>
          </w:tcPr>
          <w:p w14:paraId="5921F97F" w14:textId="77777777" w:rsidR="00B73CC5" w:rsidRPr="00B73CC5" w:rsidRDefault="00B73CC5" w:rsidP="00B73CC5">
            <w:pPr>
              <w:spacing w:line="240" w:lineRule="auto"/>
              <w:jc w:val="center"/>
              <w:rPr>
                <w:rFonts w:eastAsia="Times New Roman" w:cstheme="minorHAnsi"/>
                <w:b/>
                <w:bCs/>
                <w:color w:val="FFFFFF"/>
                <w:sz w:val="16"/>
                <w:szCs w:val="16"/>
                <w:lang w:eastAsia="fr-FR"/>
              </w:rPr>
            </w:pPr>
            <w:r w:rsidRPr="00B73CC5">
              <w:rPr>
                <w:rFonts w:eastAsia="Times New Roman" w:cstheme="minorHAnsi"/>
                <w:b/>
                <w:bCs/>
                <w:color w:val="FFFFFF"/>
                <w:sz w:val="16"/>
                <w:szCs w:val="16"/>
                <w:lang w:eastAsia="fr-FR"/>
              </w:rPr>
              <w:t>Cycle 3</w:t>
            </w:r>
          </w:p>
        </w:tc>
        <w:tc>
          <w:tcPr>
            <w:tcW w:w="640" w:type="dxa"/>
            <w:tcBorders>
              <w:top w:val="nil"/>
              <w:left w:val="nil"/>
              <w:bottom w:val="nil"/>
              <w:right w:val="nil"/>
            </w:tcBorders>
            <w:shd w:val="clear" w:color="auto" w:fill="auto"/>
            <w:noWrap/>
            <w:vAlign w:val="bottom"/>
            <w:hideMark/>
          </w:tcPr>
          <w:p w14:paraId="076D539C" w14:textId="77777777" w:rsidR="00B73CC5" w:rsidRPr="00B73CC5" w:rsidRDefault="00B73CC5" w:rsidP="00B73CC5">
            <w:pPr>
              <w:spacing w:line="240" w:lineRule="auto"/>
              <w:jc w:val="center"/>
              <w:rPr>
                <w:rFonts w:eastAsia="Times New Roman" w:cstheme="minorHAnsi"/>
                <w:b/>
                <w:bCs/>
                <w:color w:val="FFFFFF"/>
                <w:sz w:val="16"/>
                <w:szCs w:val="16"/>
                <w:lang w:eastAsia="fr-FR"/>
              </w:rPr>
            </w:pPr>
          </w:p>
        </w:tc>
        <w:tc>
          <w:tcPr>
            <w:tcW w:w="351" w:type="dxa"/>
            <w:tcBorders>
              <w:top w:val="nil"/>
              <w:left w:val="nil"/>
              <w:bottom w:val="nil"/>
              <w:right w:val="nil"/>
            </w:tcBorders>
            <w:shd w:val="clear" w:color="auto" w:fill="auto"/>
            <w:noWrap/>
            <w:vAlign w:val="bottom"/>
            <w:hideMark/>
          </w:tcPr>
          <w:p w14:paraId="082D2C51" w14:textId="77777777" w:rsidR="00B73CC5" w:rsidRPr="00B73CC5" w:rsidRDefault="00B73CC5" w:rsidP="00B73CC5">
            <w:pPr>
              <w:spacing w:line="240" w:lineRule="auto"/>
              <w:jc w:val="left"/>
              <w:rPr>
                <w:rFonts w:eastAsia="Times New Roman" w:cstheme="minorHAnsi"/>
                <w:sz w:val="16"/>
                <w:szCs w:val="16"/>
                <w:lang w:eastAsia="fr-FR"/>
              </w:rPr>
            </w:pPr>
          </w:p>
        </w:tc>
        <w:tc>
          <w:tcPr>
            <w:tcW w:w="2411" w:type="dxa"/>
            <w:tcBorders>
              <w:top w:val="nil"/>
              <w:left w:val="nil"/>
              <w:bottom w:val="nil"/>
              <w:right w:val="nil"/>
            </w:tcBorders>
            <w:shd w:val="clear" w:color="auto" w:fill="auto"/>
            <w:noWrap/>
            <w:vAlign w:val="center"/>
            <w:hideMark/>
          </w:tcPr>
          <w:p w14:paraId="4809CC15" w14:textId="77777777" w:rsidR="00B73CC5" w:rsidRPr="00B73CC5" w:rsidRDefault="00B73CC5" w:rsidP="00B73CC5">
            <w:pPr>
              <w:spacing w:line="240" w:lineRule="auto"/>
              <w:jc w:val="center"/>
              <w:rPr>
                <w:rFonts w:eastAsia="Times New Roman" w:cstheme="minorHAnsi"/>
                <w:sz w:val="16"/>
                <w:szCs w:val="16"/>
                <w:lang w:eastAsia="fr-FR"/>
              </w:rPr>
            </w:pPr>
          </w:p>
        </w:tc>
      </w:tr>
      <w:tr w:rsidR="00B73CC5" w:rsidRPr="00B73CC5" w14:paraId="5159DD68" w14:textId="77777777" w:rsidTr="00B73CC5">
        <w:tc>
          <w:tcPr>
            <w:tcW w:w="401" w:type="dxa"/>
            <w:tcBorders>
              <w:top w:val="nil"/>
              <w:left w:val="nil"/>
              <w:bottom w:val="nil"/>
              <w:right w:val="nil"/>
            </w:tcBorders>
            <w:shd w:val="clear" w:color="auto" w:fill="auto"/>
            <w:noWrap/>
            <w:vAlign w:val="bottom"/>
            <w:hideMark/>
          </w:tcPr>
          <w:p w14:paraId="50910B32" w14:textId="77777777" w:rsidR="00B73CC5" w:rsidRPr="00B73CC5" w:rsidRDefault="00B73CC5" w:rsidP="00B73CC5">
            <w:pPr>
              <w:spacing w:line="240" w:lineRule="auto"/>
              <w:jc w:val="left"/>
              <w:rPr>
                <w:rFonts w:eastAsia="Times New Roman" w:cstheme="minorHAnsi"/>
                <w:sz w:val="16"/>
                <w:szCs w:val="16"/>
                <w:lang w:eastAsia="fr-FR"/>
              </w:rPr>
            </w:pPr>
          </w:p>
        </w:tc>
        <w:tc>
          <w:tcPr>
            <w:tcW w:w="1183" w:type="dxa"/>
            <w:tcBorders>
              <w:top w:val="nil"/>
              <w:left w:val="nil"/>
              <w:bottom w:val="nil"/>
              <w:right w:val="nil"/>
            </w:tcBorders>
            <w:shd w:val="clear" w:color="auto" w:fill="auto"/>
            <w:noWrap/>
            <w:vAlign w:val="center"/>
            <w:hideMark/>
          </w:tcPr>
          <w:p w14:paraId="67674FA8" w14:textId="77777777" w:rsidR="00B73CC5" w:rsidRPr="00B73CC5" w:rsidRDefault="00B73CC5" w:rsidP="00B73CC5">
            <w:pPr>
              <w:spacing w:line="240" w:lineRule="auto"/>
              <w:jc w:val="left"/>
              <w:rPr>
                <w:rFonts w:eastAsia="Times New Roman" w:cstheme="minorHAnsi"/>
                <w:sz w:val="16"/>
                <w:szCs w:val="16"/>
                <w:lang w:eastAsia="fr-FR"/>
              </w:rPr>
            </w:pPr>
          </w:p>
        </w:tc>
        <w:tc>
          <w:tcPr>
            <w:tcW w:w="881" w:type="dxa"/>
            <w:gridSpan w:val="3"/>
            <w:tcBorders>
              <w:top w:val="single" w:sz="4" w:space="0" w:color="auto"/>
              <w:left w:val="single" w:sz="12" w:space="0" w:color="auto"/>
              <w:bottom w:val="nil"/>
              <w:right w:val="single" w:sz="4" w:space="0" w:color="auto"/>
            </w:tcBorders>
            <w:shd w:val="clear" w:color="000000" w:fill="DDEBF7"/>
            <w:vAlign w:val="center"/>
            <w:hideMark/>
          </w:tcPr>
          <w:p w14:paraId="00049ED8" w14:textId="77777777" w:rsidR="00B73CC5" w:rsidRPr="00B73CC5" w:rsidRDefault="00B73CC5" w:rsidP="00B73CC5">
            <w:pPr>
              <w:spacing w:line="240" w:lineRule="auto"/>
              <w:jc w:val="center"/>
              <w:rPr>
                <w:rFonts w:eastAsia="Times New Roman" w:cstheme="minorHAnsi"/>
                <w:b/>
                <w:bCs/>
                <w:color w:val="000000"/>
                <w:sz w:val="16"/>
                <w:szCs w:val="16"/>
                <w:lang w:eastAsia="fr-FR"/>
              </w:rPr>
            </w:pPr>
            <w:r w:rsidRPr="00B73CC5">
              <w:rPr>
                <w:rFonts w:eastAsia="Times New Roman" w:cstheme="minorHAnsi"/>
                <w:b/>
                <w:bCs/>
                <w:color w:val="000000"/>
                <w:sz w:val="16"/>
                <w:szCs w:val="16"/>
                <w:lang w:eastAsia="fr-FR"/>
              </w:rPr>
              <w:t>PASS/TPS</w:t>
            </w:r>
          </w:p>
          <w:p w14:paraId="0167DFB7" w14:textId="41840019" w:rsidR="00B73CC5" w:rsidRPr="00B73CC5" w:rsidRDefault="00B73CC5" w:rsidP="00B73CC5">
            <w:pPr>
              <w:spacing w:line="240" w:lineRule="auto"/>
              <w:jc w:val="center"/>
              <w:rPr>
                <w:rFonts w:eastAsia="Times New Roman" w:cstheme="minorHAnsi"/>
                <w:b/>
                <w:bCs/>
                <w:color w:val="000000"/>
                <w:sz w:val="16"/>
                <w:szCs w:val="16"/>
                <w:lang w:eastAsia="fr-FR"/>
              </w:rPr>
            </w:pPr>
            <w:r w:rsidRPr="00B73CC5">
              <w:rPr>
                <w:rFonts w:eastAsia="Times New Roman" w:cstheme="minorHAnsi"/>
                <w:b/>
                <w:bCs/>
                <w:color w:val="000000"/>
                <w:sz w:val="16"/>
                <w:szCs w:val="16"/>
                <w:lang w:eastAsia="fr-FR"/>
              </w:rPr>
              <w:t>/PS/MS</w:t>
            </w:r>
          </w:p>
        </w:tc>
        <w:tc>
          <w:tcPr>
            <w:tcW w:w="873" w:type="dxa"/>
            <w:gridSpan w:val="3"/>
            <w:tcBorders>
              <w:top w:val="single" w:sz="4" w:space="0" w:color="auto"/>
              <w:left w:val="nil"/>
              <w:bottom w:val="nil"/>
              <w:right w:val="single" w:sz="12" w:space="0" w:color="000000"/>
            </w:tcBorders>
            <w:shd w:val="clear" w:color="000000" w:fill="DDEBF7"/>
            <w:vAlign w:val="center"/>
            <w:hideMark/>
          </w:tcPr>
          <w:p w14:paraId="08FE1061" w14:textId="77777777" w:rsidR="00B73CC5" w:rsidRPr="00B73CC5" w:rsidRDefault="00B73CC5" w:rsidP="00B73CC5">
            <w:pPr>
              <w:spacing w:line="240" w:lineRule="auto"/>
              <w:jc w:val="center"/>
              <w:rPr>
                <w:rFonts w:eastAsia="Times New Roman" w:cstheme="minorHAnsi"/>
                <w:b/>
                <w:bCs/>
                <w:color w:val="000000"/>
                <w:sz w:val="16"/>
                <w:szCs w:val="16"/>
                <w:lang w:eastAsia="fr-FR"/>
              </w:rPr>
            </w:pPr>
            <w:r w:rsidRPr="00B73CC5">
              <w:rPr>
                <w:rFonts w:eastAsia="Times New Roman" w:cstheme="minorHAnsi"/>
                <w:b/>
                <w:bCs/>
                <w:color w:val="000000"/>
                <w:sz w:val="16"/>
                <w:szCs w:val="16"/>
                <w:lang w:eastAsia="fr-FR"/>
              </w:rPr>
              <w:t>GS</w:t>
            </w:r>
          </w:p>
        </w:tc>
        <w:tc>
          <w:tcPr>
            <w:tcW w:w="873" w:type="dxa"/>
            <w:gridSpan w:val="3"/>
            <w:tcBorders>
              <w:top w:val="single" w:sz="4" w:space="0" w:color="auto"/>
              <w:left w:val="single" w:sz="12" w:space="0" w:color="auto"/>
              <w:bottom w:val="nil"/>
              <w:right w:val="single" w:sz="4" w:space="0" w:color="auto"/>
            </w:tcBorders>
            <w:shd w:val="clear" w:color="000000" w:fill="DDEBF7"/>
            <w:vAlign w:val="center"/>
            <w:hideMark/>
          </w:tcPr>
          <w:p w14:paraId="15C702C1" w14:textId="77777777" w:rsidR="00B73CC5" w:rsidRPr="00B73CC5" w:rsidRDefault="00B73CC5" w:rsidP="00B73CC5">
            <w:pPr>
              <w:spacing w:line="240" w:lineRule="auto"/>
              <w:jc w:val="center"/>
              <w:rPr>
                <w:rFonts w:eastAsia="Times New Roman" w:cstheme="minorHAnsi"/>
                <w:b/>
                <w:bCs/>
                <w:color w:val="000000"/>
                <w:sz w:val="16"/>
                <w:szCs w:val="16"/>
                <w:lang w:eastAsia="fr-FR"/>
              </w:rPr>
            </w:pPr>
            <w:r w:rsidRPr="00B73CC5">
              <w:rPr>
                <w:rFonts w:eastAsia="Times New Roman" w:cstheme="minorHAnsi"/>
                <w:b/>
                <w:bCs/>
                <w:color w:val="000000"/>
                <w:sz w:val="16"/>
                <w:szCs w:val="16"/>
                <w:lang w:eastAsia="fr-FR"/>
              </w:rPr>
              <w:t>CP</w:t>
            </w:r>
          </w:p>
        </w:tc>
        <w:tc>
          <w:tcPr>
            <w:tcW w:w="728" w:type="dxa"/>
            <w:gridSpan w:val="3"/>
            <w:tcBorders>
              <w:top w:val="single" w:sz="4" w:space="0" w:color="auto"/>
              <w:left w:val="nil"/>
              <w:bottom w:val="nil"/>
              <w:right w:val="single" w:sz="4" w:space="0" w:color="auto"/>
            </w:tcBorders>
            <w:shd w:val="clear" w:color="000000" w:fill="DDEBF7"/>
            <w:vAlign w:val="center"/>
            <w:hideMark/>
          </w:tcPr>
          <w:p w14:paraId="0EC156DC" w14:textId="77777777" w:rsidR="00B73CC5" w:rsidRPr="00B73CC5" w:rsidRDefault="00B73CC5" w:rsidP="00B73CC5">
            <w:pPr>
              <w:spacing w:line="240" w:lineRule="auto"/>
              <w:jc w:val="center"/>
              <w:rPr>
                <w:rFonts w:eastAsia="Times New Roman" w:cstheme="minorHAnsi"/>
                <w:b/>
                <w:bCs/>
                <w:color w:val="000000"/>
                <w:sz w:val="16"/>
                <w:szCs w:val="16"/>
                <w:lang w:eastAsia="fr-FR"/>
              </w:rPr>
            </w:pPr>
            <w:r w:rsidRPr="00B73CC5">
              <w:rPr>
                <w:rFonts w:eastAsia="Times New Roman" w:cstheme="minorHAnsi"/>
                <w:b/>
                <w:bCs/>
                <w:color w:val="000000"/>
                <w:sz w:val="16"/>
                <w:szCs w:val="16"/>
                <w:lang w:eastAsia="fr-FR"/>
              </w:rPr>
              <w:t>CE1</w:t>
            </w:r>
          </w:p>
        </w:tc>
        <w:tc>
          <w:tcPr>
            <w:tcW w:w="765" w:type="dxa"/>
            <w:gridSpan w:val="3"/>
            <w:tcBorders>
              <w:top w:val="single" w:sz="4" w:space="0" w:color="auto"/>
              <w:left w:val="nil"/>
              <w:bottom w:val="nil"/>
              <w:right w:val="single" w:sz="12" w:space="0" w:color="000000"/>
            </w:tcBorders>
            <w:shd w:val="clear" w:color="000000" w:fill="DDEBF7"/>
            <w:vAlign w:val="center"/>
            <w:hideMark/>
          </w:tcPr>
          <w:p w14:paraId="2A2DDC40" w14:textId="77777777" w:rsidR="00B73CC5" w:rsidRPr="00B73CC5" w:rsidRDefault="00B73CC5" w:rsidP="00B73CC5">
            <w:pPr>
              <w:spacing w:line="240" w:lineRule="auto"/>
              <w:jc w:val="center"/>
              <w:rPr>
                <w:rFonts w:eastAsia="Times New Roman" w:cstheme="minorHAnsi"/>
                <w:b/>
                <w:bCs/>
                <w:color w:val="000000"/>
                <w:sz w:val="16"/>
                <w:szCs w:val="16"/>
                <w:lang w:eastAsia="fr-FR"/>
              </w:rPr>
            </w:pPr>
            <w:r w:rsidRPr="00B73CC5">
              <w:rPr>
                <w:rFonts w:eastAsia="Times New Roman" w:cstheme="minorHAnsi"/>
                <w:b/>
                <w:bCs/>
                <w:color w:val="000000"/>
                <w:sz w:val="16"/>
                <w:szCs w:val="16"/>
                <w:lang w:eastAsia="fr-FR"/>
              </w:rPr>
              <w:t>CE2</w:t>
            </w:r>
          </w:p>
        </w:tc>
        <w:tc>
          <w:tcPr>
            <w:tcW w:w="817" w:type="dxa"/>
            <w:gridSpan w:val="3"/>
            <w:tcBorders>
              <w:top w:val="single" w:sz="4" w:space="0" w:color="auto"/>
              <w:left w:val="single" w:sz="12" w:space="0" w:color="auto"/>
              <w:bottom w:val="nil"/>
              <w:right w:val="single" w:sz="12" w:space="0" w:color="000000"/>
            </w:tcBorders>
            <w:shd w:val="clear" w:color="000000" w:fill="DDEBF7"/>
            <w:vAlign w:val="center"/>
            <w:hideMark/>
          </w:tcPr>
          <w:p w14:paraId="3C67466C" w14:textId="77777777" w:rsidR="00B73CC5" w:rsidRPr="00B73CC5" w:rsidRDefault="00B73CC5" w:rsidP="00B73CC5">
            <w:pPr>
              <w:spacing w:line="240" w:lineRule="auto"/>
              <w:jc w:val="center"/>
              <w:rPr>
                <w:rFonts w:eastAsia="Times New Roman" w:cstheme="minorHAnsi"/>
                <w:b/>
                <w:bCs/>
                <w:color w:val="000000"/>
                <w:sz w:val="16"/>
                <w:szCs w:val="16"/>
                <w:lang w:eastAsia="fr-FR"/>
              </w:rPr>
            </w:pPr>
            <w:r w:rsidRPr="00B73CC5">
              <w:rPr>
                <w:rFonts w:eastAsia="Times New Roman" w:cstheme="minorHAnsi"/>
                <w:b/>
                <w:bCs/>
                <w:color w:val="000000"/>
                <w:sz w:val="16"/>
                <w:szCs w:val="16"/>
                <w:lang w:eastAsia="fr-FR"/>
              </w:rPr>
              <w:t>CM1/CM2</w:t>
            </w:r>
          </w:p>
        </w:tc>
        <w:tc>
          <w:tcPr>
            <w:tcW w:w="640" w:type="dxa"/>
            <w:tcBorders>
              <w:top w:val="nil"/>
              <w:left w:val="nil"/>
              <w:bottom w:val="nil"/>
              <w:right w:val="nil"/>
            </w:tcBorders>
            <w:shd w:val="clear" w:color="auto" w:fill="auto"/>
            <w:noWrap/>
            <w:vAlign w:val="bottom"/>
            <w:hideMark/>
          </w:tcPr>
          <w:p w14:paraId="61058426" w14:textId="77777777" w:rsidR="00B73CC5" w:rsidRPr="00B73CC5" w:rsidRDefault="00B73CC5" w:rsidP="00B73CC5">
            <w:pPr>
              <w:spacing w:line="240" w:lineRule="auto"/>
              <w:jc w:val="center"/>
              <w:rPr>
                <w:rFonts w:eastAsia="Times New Roman" w:cstheme="minorHAnsi"/>
                <w:b/>
                <w:bCs/>
                <w:color w:val="000000"/>
                <w:sz w:val="16"/>
                <w:szCs w:val="16"/>
                <w:lang w:eastAsia="fr-FR"/>
              </w:rPr>
            </w:pPr>
          </w:p>
        </w:tc>
        <w:tc>
          <w:tcPr>
            <w:tcW w:w="351" w:type="dxa"/>
            <w:tcBorders>
              <w:top w:val="nil"/>
              <w:left w:val="nil"/>
              <w:bottom w:val="nil"/>
              <w:right w:val="nil"/>
            </w:tcBorders>
            <w:shd w:val="clear" w:color="auto" w:fill="auto"/>
            <w:noWrap/>
            <w:vAlign w:val="bottom"/>
            <w:hideMark/>
          </w:tcPr>
          <w:p w14:paraId="2BAB7EF9" w14:textId="77777777" w:rsidR="00B73CC5" w:rsidRPr="00B73CC5" w:rsidRDefault="00B73CC5" w:rsidP="00B73CC5">
            <w:pPr>
              <w:spacing w:line="240" w:lineRule="auto"/>
              <w:jc w:val="left"/>
              <w:rPr>
                <w:rFonts w:eastAsia="Times New Roman" w:cstheme="minorHAnsi"/>
                <w:sz w:val="16"/>
                <w:szCs w:val="16"/>
                <w:lang w:eastAsia="fr-FR"/>
              </w:rPr>
            </w:pPr>
          </w:p>
        </w:tc>
        <w:tc>
          <w:tcPr>
            <w:tcW w:w="2411" w:type="dxa"/>
            <w:tcBorders>
              <w:top w:val="nil"/>
              <w:left w:val="nil"/>
              <w:bottom w:val="nil"/>
              <w:right w:val="nil"/>
            </w:tcBorders>
            <w:shd w:val="clear" w:color="auto" w:fill="auto"/>
            <w:noWrap/>
            <w:vAlign w:val="center"/>
            <w:hideMark/>
          </w:tcPr>
          <w:p w14:paraId="6D32CFC6" w14:textId="77777777" w:rsidR="00B73CC5" w:rsidRPr="00B73CC5" w:rsidRDefault="00B73CC5" w:rsidP="00B73CC5">
            <w:pPr>
              <w:spacing w:line="240" w:lineRule="auto"/>
              <w:jc w:val="center"/>
              <w:rPr>
                <w:rFonts w:eastAsia="Times New Roman" w:cstheme="minorHAnsi"/>
                <w:sz w:val="16"/>
                <w:szCs w:val="16"/>
                <w:lang w:eastAsia="fr-FR"/>
              </w:rPr>
            </w:pPr>
          </w:p>
        </w:tc>
      </w:tr>
      <w:tr w:rsidR="00B73CC5" w:rsidRPr="00B73CC5" w14:paraId="392D7E9B" w14:textId="77777777" w:rsidTr="00B73CC5">
        <w:tc>
          <w:tcPr>
            <w:tcW w:w="401" w:type="dxa"/>
            <w:vMerge w:val="restart"/>
            <w:tcBorders>
              <w:top w:val="single" w:sz="12" w:space="0" w:color="auto"/>
              <w:left w:val="single" w:sz="12" w:space="0" w:color="auto"/>
              <w:bottom w:val="single" w:sz="4" w:space="0" w:color="000000"/>
              <w:right w:val="single" w:sz="4" w:space="0" w:color="auto"/>
            </w:tcBorders>
            <w:shd w:val="clear" w:color="000000" w:fill="0070C0"/>
            <w:noWrap/>
            <w:textDirection w:val="btLr"/>
            <w:vAlign w:val="center"/>
            <w:hideMark/>
          </w:tcPr>
          <w:p w14:paraId="7F8FCFFF" w14:textId="77777777" w:rsidR="00B73CC5" w:rsidRPr="00B73CC5" w:rsidRDefault="00B73CC5" w:rsidP="00B73CC5">
            <w:pPr>
              <w:spacing w:line="240" w:lineRule="auto"/>
              <w:jc w:val="center"/>
              <w:rPr>
                <w:rFonts w:eastAsia="Times New Roman" w:cstheme="minorHAnsi"/>
                <w:b/>
                <w:bCs/>
                <w:color w:val="FFFFFF"/>
                <w:sz w:val="16"/>
                <w:szCs w:val="16"/>
                <w:lang w:eastAsia="fr-FR"/>
              </w:rPr>
            </w:pPr>
            <w:r w:rsidRPr="00B73CC5">
              <w:rPr>
                <w:rFonts w:eastAsia="Times New Roman" w:cstheme="minorHAnsi"/>
                <w:b/>
                <w:bCs/>
                <w:color w:val="FFFFFF"/>
                <w:sz w:val="16"/>
                <w:szCs w:val="16"/>
                <w:lang w:eastAsia="fr-FR"/>
              </w:rPr>
              <w:t>Bourtzwiller</w:t>
            </w:r>
          </w:p>
        </w:tc>
        <w:tc>
          <w:tcPr>
            <w:tcW w:w="1183" w:type="dxa"/>
            <w:tcBorders>
              <w:top w:val="single" w:sz="12" w:space="0" w:color="auto"/>
              <w:left w:val="nil"/>
              <w:bottom w:val="single" w:sz="4" w:space="0" w:color="auto"/>
              <w:right w:val="nil"/>
            </w:tcBorders>
            <w:shd w:val="clear" w:color="000000" w:fill="DDEBF7"/>
            <w:vAlign w:val="center"/>
            <w:hideMark/>
          </w:tcPr>
          <w:p w14:paraId="4B2B5515" w14:textId="35B5FBE2"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GS Brossolette</w:t>
            </w:r>
          </w:p>
        </w:tc>
        <w:tc>
          <w:tcPr>
            <w:tcW w:w="299" w:type="dxa"/>
            <w:tcBorders>
              <w:top w:val="single" w:sz="12" w:space="0" w:color="auto"/>
              <w:left w:val="single" w:sz="12" w:space="0" w:color="auto"/>
              <w:bottom w:val="single" w:sz="4" w:space="0" w:color="auto"/>
              <w:right w:val="single" w:sz="4" w:space="0" w:color="auto"/>
            </w:tcBorders>
            <w:shd w:val="clear" w:color="000000" w:fill="F4B084"/>
            <w:noWrap/>
            <w:vAlign w:val="center"/>
            <w:hideMark/>
          </w:tcPr>
          <w:p w14:paraId="586BF2C0"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single" w:sz="12" w:space="0" w:color="auto"/>
              <w:left w:val="nil"/>
              <w:bottom w:val="single" w:sz="4" w:space="0" w:color="auto"/>
              <w:right w:val="single" w:sz="4" w:space="0" w:color="auto"/>
            </w:tcBorders>
            <w:shd w:val="clear" w:color="000000" w:fill="F4B084"/>
            <w:noWrap/>
            <w:vAlign w:val="center"/>
            <w:hideMark/>
          </w:tcPr>
          <w:p w14:paraId="404C8DB6"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single" w:sz="12" w:space="0" w:color="auto"/>
              <w:left w:val="nil"/>
              <w:bottom w:val="single" w:sz="4" w:space="0" w:color="auto"/>
              <w:right w:val="single" w:sz="12" w:space="0" w:color="auto"/>
            </w:tcBorders>
            <w:shd w:val="clear" w:color="000000" w:fill="F4B084"/>
            <w:noWrap/>
            <w:vAlign w:val="bottom"/>
            <w:hideMark/>
          </w:tcPr>
          <w:p w14:paraId="53E5506A"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single" w:sz="12" w:space="0" w:color="auto"/>
              <w:left w:val="single" w:sz="12" w:space="0" w:color="auto"/>
              <w:bottom w:val="single" w:sz="4" w:space="0" w:color="auto"/>
              <w:right w:val="single" w:sz="4" w:space="0" w:color="auto"/>
            </w:tcBorders>
            <w:shd w:val="clear" w:color="000000" w:fill="FFFF00"/>
            <w:noWrap/>
            <w:vAlign w:val="center"/>
            <w:hideMark/>
          </w:tcPr>
          <w:p w14:paraId="1F4ACF6C"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single" w:sz="12" w:space="0" w:color="auto"/>
              <w:left w:val="single" w:sz="4" w:space="0" w:color="auto"/>
              <w:bottom w:val="single" w:sz="4" w:space="0" w:color="auto"/>
              <w:right w:val="single" w:sz="4" w:space="0" w:color="auto"/>
            </w:tcBorders>
            <w:shd w:val="clear" w:color="000000" w:fill="FFFF00"/>
            <w:noWrap/>
            <w:vAlign w:val="center"/>
            <w:hideMark/>
          </w:tcPr>
          <w:p w14:paraId="14041EB4"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single" w:sz="12" w:space="0" w:color="auto"/>
              <w:left w:val="nil"/>
              <w:bottom w:val="single" w:sz="4" w:space="0" w:color="auto"/>
              <w:right w:val="single" w:sz="4" w:space="0" w:color="auto"/>
            </w:tcBorders>
            <w:shd w:val="clear" w:color="000000" w:fill="FFFF00"/>
            <w:noWrap/>
            <w:vAlign w:val="center"/>
            <w:hideMark/>
          </w:tcPr>
          <w:p w14:paraId="7D1AA944"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single" w:sz="12" w:space="0" w:color="auto"/>
              <w:left w:val="single" w:sz="12" w:space="0" w:color="auto"/>
              <w:bottom w:val="single" w:sz="4" w:space="0" w:color="auto"/>
              <w:right w:val="single" w:sz="4" w:space="0" w:color="auto"/>
            </w:tcBorders>
            <w:shd w:val="clear" w:color="000000" w:fill="00B050"/>
            <w:noWrap/>
            <w:vAlign w:val="center"/>
            <w:hideMark/>
          </w:tcPr>
          <w:p w14:paraId="02DC99A8"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91" w:type="dxa"/>
            <w:tcBorders>
              <w:top w:val="single" w:sz="12" w:space="0" w:color="auto"/>
              <w:left w:val="single" w:sz="4" w:space="0" w:color="auto"/>
              <w:bottom w:val="single" w:sz="4" w:space="0" w:color="auto"/>
              <w:right w:val="single" w:sz="4" w:space="0" w:color="auto"/>
            </w:tcBorders>
            <w:shd w:val="clear" w:color="000000" w:fill="00B050"/>
            <w:noWrap/>
            <w:vAlign w:val="center"/>
            <w:hideMark/>
          </w:tcPr>
          <w:p w14:paraId="63FF708F"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91" w:type="dxa"/>
            <w:tcBorders>
              <w:top w:val="single" w:sz="12" w:space="0" w:color="auto"/>
              <w:left w:val="nil"/>
              <w:bottom w:val="single" w:sz="4" w:space="0" w:color="auto"/>
              <w:right w:val="single" w:sz="12" w:space="0" w:color="auto"/>
            </w:tcBorders>
            <w:shd w:val="clear" w:color="000000" w:fill="00B050"/>
            <w:noWrap/>
            <w:vAlign w:val="center"/>
            <w:hideMark/>
          </w:tcPr>
          <w:p w14:paraId="598E166F"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16" w:type="dxa"/>
            <w:tcBorders>
              <w:top w:val="single" w:sz="12" w:space="0" w:color="auto"/>
              <w:left w:val="single" w:sz="12" w:space="0" w:color="auto"/>
              <w:bottom w:val="single" w:sz="4" w:space="0" w:color="auto"/>
              <w:right w:val="single" w:sz="4" w:space="0" w:color="auto"/>
            </w:tcBorders>
            <w:shd w:val="clear" w:color="000000" w:fill="00B050"/>
            <w:noWrap/>
            <w:vAlign w:val="center"/>
            <w:hideMark/>
          </w:tcPr>
          <w:p w14:paraId="3AFF942A"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16" w:type="dxa"/>
            <w:tcBorders>
              <w:top w:val="single" w:sz="12" w:space="0" w:color="auto"/>
              <w:left w:val="single" w:sz="4" w:space="0" w:color="auto"/>
              <w:bottom w:val="single" w:sz="4" w:space="0" w:color="auto"/>
              <w:right w:val="single" w:sz="4" w:space="0" w:color="auto"/>
            </w:tcBorders>
            <w:shd w:val="clear" w:color="000000" w:fill="00B050"/>
            <w:noWrap/>
            <w:vAlign w:val="center"/>
            <w:hideMark/>
          </w:tcPr>
          <w:p w14:paraId="79E3E20D"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96" w:type="dxa"/>
            <w:tcBorders>
              <w:top w:val="single" w:sz="12" w:space="0" w:color="auto"/>
              <w:left w:val="nil"/>
              <w:bottom w:val="single" w:sz="4" w:space="0" w:color="auto"/>
              <w:right w:val="single" w:sz="12" w:space="0" w:color="auto"/>
            </w:tcBorders>
            <w:shd w:val="clear" w:color="000000" w:fill="00B050"/>
            <w:noWrap/>
            <w:vAlign w:val="center"/>
            <w:hideMark/>
          </w:tcPr>
          <w:p w14:paraId="366401E9"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81" w:type="dxa"/>
            <w:tcBorders>
              <w:top w:val="single" w:sz="12" w:space="0" w:color="auto"/>
              <w:left w:val="single" w:sz="12" w:space="0" w:color="auto"/>
              <w:bottom w:val="single" w:sz="4" w:space="0" w:color="auto"/>
              <w:right w:val="single" w:sz="4" w:space="0" w:color="auto"/>
            </w:tcBorders>
            <w:shd w:val="clear" w:color="000000" w:fill="00B050"/>
            <w:noWrap/>
            <w:vAlign w:val="center"/>
            <w:hideMark/>
          </w:tcPr>
          <w:p w14:paraId="35AA24C8"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83" w:type="dxa"/>
            <w:tcBorders>
              <w:top w:val="single" w:sz="12" w:space="0" w:color="auto"/>
              <w:left w:val="single" w:sz="4" w:space="0" w:color="auto"/>
              <w:bottom w:val="single" w:sz="4" w:space="0" w:color="auto"/>
              <w:right w:val="single" w:sz="4" w:space="0" w:color="auto"/>
            </w:tcBorders>
            <w:shd w:val="clear" w:color="000000" w:fill="00B050"/>
            <w:noWrap/>
            <w:vAlign w:val="center"/>
            <w:hideMark/>
          </w:tcPr>
          <w:p w14:paraId="5B51DE07"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01" w:type="dxa"/>
            <w:tcBorders>
              <w:top w:val="single" w:sz="12" w:space="0" w:color="auto"/>
              <w:left w:val="nil"/>
              <w:bottom w:val="single" w:sz="4" w:space="0" w:color="auto"/>
              <w:right w:val="single" w:sz="12" w:space="0" w:color="auto"/>
            </w:tcBorders>
            <w:shd w:val="clear" w:color="000000" w:fill="00B050"/>
            <w:noWrap/>
            <w:vAlign w:val="center"/>
            <w:hideMark/>
          </w:tcPr>
          <w:p w14:paraId="6EBF966B"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51" w:type="dxa"/>
            <w:tcBorders>
              <w:top w:val="single" w:sz="12" w:space="0" w:color="auto"/>
              <w:left w:val="single" w:sz="12" w:space="0" w:color="auto"/>
              <w:bottom w:val="single" w:sz="4" w:space="0" w:color="auto"/>
              <w:right w:val="single" w:sz="4" w:space="0" w:color="auto"/>
            </w:tcBorders>
            <w:shd w:val="clear" w:color="000000" w:fill="00B050"/>
            <w:noWrap/>
            <w:vAlign w:val="center"/>
            <w:hideMark/>
          </w:tcPr>
          <w:p w14:paraId="46FA8BF2"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82" w:type="dxa"/>
            <w:tcBorders>
              <w:top w:val="single" w:sz="12" w:space="0" w:color="auto"/>
              <w:left w:val="single" w:sz="4" w:space="0" w:color="auto"/>
              <w:bottom w:val="single" w:sz="4" w:space="0" w:color="auto"/>
              <w:right w:val="single" w:sz="4" w:space="0" w:color="auto"/>
            </w:tcBorders>
            <w:shd w:val="clear" w:color="000000" w:fill="00B050"/>
            <w:noWrap/>
            <w:vAlign w:val="center"/>
            <w:hideMark/>
          </w:tcPr>
          <w:p w14:paraId="14D78D2C"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84" w:type="dxa"/>
            <w:tcBorders>
              <w:top w:val="single" w:sz="12" w:space="0" w:color="auto"/>
              <w:left w:val="nil"/>
              <w:bottom w:val="single" w:sz="4" w:space="0" w:color="auto"/>
              <w:right w:val="single" w:sz="12" w:space="0" w:color="auto"/>
            </w:tcBorders>
            <w:shd w:val="clear" w:color="000000" w:fill="00B050"/>
            <w:noWrap/>
            <w:vAlign w:val="center"/>
            <w:hideMark/>
          </w:tcPr>
          <w:p w14:paraId="2C4F84B0"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640" w:type="dxa"/>
            <w:tcBorders>
              <w:top w:val="nil"/>
              <w:left w:val="nil"/>
              <w:bottom w:val="nil"/>
              <w:right w:val="nil"/>
            </w:tcBorders>
            <w:shd w:val="clear" w:color="auto" w:fill="auto"/>
            <w:noWrap/>
            <w:vAlign w:val="bottom"/>
            <w:hideMark/>
          </w:tcPr>
          <w:p w14:paraId="01A21428" w14:textId="77777777" w:rsidR="00B73CC5" w:rsidRPr="00B73CC5" w:rsidRDefault="00B73CC5" w:rsidP="00B73CC5">
            <w:pPr>
              <w:spacing w:line="240" w:lineRule="auto"/>
              <w:jc w:val="center"/>
              <w:rPr>
                <w:rFonts w:eastAsia="Times New Roman" w:cstheme="minorHAnsi"/>
                <w:color w:val="FFFFFF"/>
                <w:sz w:val="16"/>
                <w:szCs w:val="16"/>
                <w:lang w:eastAsia="fr-FR"/>
              </w:rPr>
            </w:pPr>
          </w:p>
        </w:tc>
        <w:tc>
          <w:tcPr>
            <w:tcW w:w="351" w:type="dxa"/>
            <w:tcBorders>
              <w:top w:val="single" w:sz="4" w:space="0" w:color="auto"/>
              <w:left w:val="single" w:sz="4" w:space="0" w:color="auto"/>
              <w:bottom w:val="single" w:sz="4" w:space="0" w:color="auto"/>
              <w:right w:val="single" w:sz="4" w:space="0" w:color="auto"/>
            </w:tcBorders>
            <w:shd w:val="clear" w:color="000000" w:fill="1F4E78"/>
            <w:noWrap/>
            <w:vAlign w:val="bottom"/>
            <w:hideMark/>
          </w:tcPr>
          <w:p w14:paraId="41EBE932"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411" w:type="dxa"/>
            <w:tcBorders>
              <w:top w:val="single" w:sz="4" w:space="0" w:color="auto"/>
              <w:left w:val="nil"/>
              <w:bottom w:val="single" w:sz="4" w:space="0" w:color="auto"/>
              <w:right w:val="single" w:sz="4" w:space="0" w:color="auto"/>
            </w:tcBorders>
            <w:shd w:val="clear" w:color="000000" w:fill="D6DCE4"/>
            <w:noWrap/>
            <w:vAlign w:val="center"/>
            <w:hideMark/>
          </w:tcPr>
          <w:p w14:paraId="125DF284"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Plan mathématique</w:t>
            </w:r>
          </w:p>
        </w:tc>
      </w:tr>
      <w:tr w:rsidR="00B73CC5" w:rsidRPr="00B73CC5" w14:paraId="7B6B7ECE" w14:textId="77777777" w:rsidTr="00B73CC5">
        <w:tc>
          <w:tcPr>
            <w:tcW w:w="401" w:type="dxa"/>
            <w:vMerge/>
            <w:tcBorders>
              <w:top w:val="single" w:sz="12" w:space="0" w:color="auto"/>
              <w:left w:val="single" w:sz="12" w:space="0" w:color="auto"/>
              <w:bottom w:val="single" w:sz="4" w:space="0" w:color="000000"/>
              <w:right w:val="single" w:sz="4" w:space="0" w:color="auto"/>
            </w:tcBorders>
            <w:vAlign w:val="center"/>
            <w:hideMark/>
          </w:tcPr>
          <w:p w14:paraId="215ED32E" w14:textId="77777777" w:rsidR="00B73CC5" w:rsidRPr="00B73CC5" w:rsidRDefault="00B73CC5" w:rsidP="00B73CC5">
            <w:pPr>
              <w:spacing w:line="240" w:lineRule="auto"/>
              <w:jc w:val="left"/>
              <w:rPr>
                <w:rFonts w:eastAsia="Times New Roman" w:cstheme="minorHAnsi"/>
                <w:b/>
                <w:bCs/>
                <w:color w:val="FFFFFF"/>
                <w:sz w:val="16"/>
                <w:szCs w:val="16"/>
                <w:lang w:eastAsia="fr-FR"/>
              </w:rPr>
            </w:pPr>
          </w:p>
        </w:tc>
        <w:tc>
          <w:tcPr>
            <w:tcW w:w="1183" w:type="dxa"/>
            <w:tcBorders>
              <w:top w:val="nil"/>
              <w:left w:val="nil"/>
              <w:bottom w:val="single" w:sz="4" w:space="0" w:color="auto"/>
              <w:right w:val="nil"/>
            </w:tcBorders>
            <w:shd w:val="clear" w:color="000000" w:fill="DDEBF7"/>
            <w:vAlign w:val="center"/>
            <w:hideMark/>
          </w:tcPr>
          <w:p w14:paraId="4DD86181"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GS Victor Hugo</w:t>
            </w:r>
          </w:p>
        </w:tc>
        <w:tc>
          <w:tcPr>
            <w:tcW w:w="299" w:type="dxa"/>
            <w:tcBorders>
              <w:top w:val="nil"/>
              <w:left w:val="single" w:sz="12" w:space="0" w:color="auto"/>
              <w:bottom w:val="single" w:sz="4" w:space="0" w:color="auto"/>
              <w:right w:val="single" w:sz="4" w:space="0" w:color="auto"/>
            </w:tcBorders>
            <w:shd w:val="clear" w:color="000000" w:fill="F4B084"/>
            <w:noWrap/>
            <w:vAlign w:val="center"/>
            <w:hideMark/>
          </w:tcPr>
          <w:p w14:paraId="01216AE2"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F4B084"/>
            <w:noWrap/>
            <w:vAlign w:val="center"/>
            <w:hideMark/>
          </w:tcPr>
          <w:p w14:paraId="7A0E0B7B"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F4B084"/>
            <w:noWrap/>
            <w:vAlign w:val="bottom"/>
            <w:hideMark/>
          </w:tcPr>
          <w:p w14:paraId="07DB7469"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12" w:space="0" w:color="auto"/>
              <w:bottom w:val="single" w:sz="4" w:space="0" w:color="auto"/>
              <w:right w:val="single" w:sz="4" w:space="0" w:color="auto"/>
            </w:tcBorders>
            <w:shd w:val="clear" w:color="000000" w:fill="FFFF00"/>
            <w:noWrap/>
            <w:vAlign w:val="center"/>
            <w:hideMark/>
          </w:tcPr>
          <w:p w14:paraId="090D8F6E"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FFFF00"/>
            <w:noWrap/>
            <w:vAlign w:val="center"/>
            <w:hideMark/>
          </w:tcPr>
          <w:p w14:paraId="684413AC"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FFFF00"/>
            <w:noWrap/>
            <w:vAlign w:val="center"/>
            <w:hideMark/>
          </w:tcPr>
          <w:p w14:paraId="16B3ADD7"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12" w:space="0" w:color="auto"/>
              <w:bottom w:val="single" w:sz="4" w:space="0" w:color="auto"/>
              <w:right w:val="single" w:sz="4" w:space="0" w:color="auto"/>
            </w:tcBorders>
            <w:shd w:val="clear" w:color="000000" w:fill="0070C0"/>
            <w:noWrap/>
            <w:vAlign w:val="bottom"/>
            <w:hideMark/>
          </w:tcPr>
          <w:p w14:paraId="0620CA5B"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FF00FF"/>
            <w:noWrap/>
            <w:vAlign w:val="bottom"/>
            <w:hideMark/>
          </w:tcPr>
          <w:p w14:paraId="32FFAFD8"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AEAAAA"/>
            <w:noWrap/>
            <w:vAlign w:val="bottom"/>
            <w:hideMark/>
          </w:tcPr>
          <w:p w14:paraId="1609C072" w14:textId="77777777" w:rsidR="00B73CC5" w:rsidRPr="00B73CC5" w:rsidRDefault="00B73CC5" w:rsidP="00B73CC5">
            <w:pPr>
              <w:spacing w:line="240" w:lineRule="auto"/>
              <w:jc w:val="center"/>
              <w:rPr>
                <w:rFonts w:eastAsia="Times New Roman" w:cstheme="minorHAnsi"/>
                <w:sz w:val="16"/>
                <w:szCs w:val="16"/>
                <w:lang w:eastAsia="fr-FR"/>
              </w:rPr>
            </w:pPr>
            <w:r w:rsidRPr="00B73CC5">
              <w:rPr>
                <w:rFonts w:eastAsia="Times New Roman" w:cstheme="minorHAnsi"/>
                <w:sz w:val="16"/>
                <w:szCs w:val="16"/>
                <w:lang w:eastAsia="fr-FR"/>
              </w:rPr>
              <w:t> </w:t>
            </w:r>
          </w:p>
        </w:tc>
        <w:tc>
          <w:tcPr>
            <w:tcW w:w="216" w:type="dxa"/>
            <w:tcBorders>
              <w:top w:val="nil"/>
              <w:left w:val="single" w:sz="12" w:space="0" w:color="auto"/>
              <w:bottom w:val="single" w:sz="4" w:space="0" w:color="auto"/>
              <w:right w:val="single" w:sz="4" w:space="0" w:color="auto"/>
            </w:tcBorders>
            <w:shd w:val="clear" w:color="000000" w:fill="0070C0"/>
            <w:noWrap/>
            <w:vAlign w:val="bottom"/>
            <w:hideMark/>
          </w:tcPr>
          <w:p w14:paraId="0F289A20"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16" w:type="dxa"/>
            <w:tcBorders>
              <w:top w:val="nil"/>
              <w:left w:val="single" w:sz="4" w:space="0" w:color="auto"/>
              <w:bottom w:val="single" w:sz="4" w:space="0" w:color="auto"/>
              <w:right w:val="single" w:sz="4" w:space="0" w:color="auto"/>
            </w:tcBorders>
            <w:shd w:val="clear" w:color="000000" w:fill="FF00FF"/>
            <w:noWrap/>
            <w:vAlign w:val="bottom"/>
            <w:hideMark/>
          </w:tcPr>
          <w:p w14:paraId="23AD86C2"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6" w:type="dxa"/>
            <w:tcBorders>
              <w:top w:val="nil"/>
              <w:left w:val="nil"/>
              <w:bottom w:val="single" w:sz="4" w:space="0" w:color="auto"/>
              <w:right w:val="single" w:sz="4" w:space="0" w:color="auto"/>
            </w:tcBorders>
            <w:shd w:val="clear" w:color="000000" w:fill="AEAAAA"/>
            <w:noWrap/>
            <w:vAlign w:val="bottom"/>
            <w:hideMark/>
          </w:tcPr>
          <w:p w14:paraId="53177EBE" w14:textId="77777777" w:rsidR="00B73CC5" w:rsidRPr="00B73CC5" w:rsidRDefault="00B73CC5" w:rsidP="00B73CC5">
            <w:pPr>
              <w:spacing w:line="240" w:lineRule="auto"/>
              <w:jc w:val="center"/>
              <w:rPr>
                <w:rFonts w:eastAsia="Times New Roman" w:cstheme="minorHAnsi"/>
                <w:sz w:val="16"/>
                <w:szCs w:val="16"/>
                <w:lang w:eastAsia="fr-FR"/>
              </w:rPr>
            </w:pPr>
            <w:r w:rsidRPr="00B73CC5">
              <w:rPr>
                <w:rFonts w:eastAsia="Times New Roman" w:cstheme="minorHAnsi"/>
                <w:sz w:val="16"/>
                <w:szCs w:val="16"/>
                <w:lang w:eastAsia="fr-FR"/>
              </w:rPr>
              <w:t> </w:t>
            </w:r>
          </w:p>
        </w:tc>
        <w:tc>
          <w:tcPr>
            <w:tcW w:w="281" w:type="dxa"/>
            <w:tcBorders>
              <w:top w:val="nil"/>
              <w:left w:val="single" w:sz="12" w:space="0" w:color="auto"/>
              <w:bottom w:val="single" w:sz="4" w:space="0" w:color="auto"/>
              <w:right w:val="single" w:sz="4" w:space="0" w:color="auto"/>
            </w:tcBorders>
            <w:shd w:val="clear" w:color="000000" w:fill="0070C0"/>
            <w:noWrap/>
            <w:vAlign w:val="bottom"/>
            <w:hideMark/>
          </w:tcPr>
          <w:p w14:paraId="476616B0"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3" w:type="dxa"/>
            <w:tcBorders>
              <w:top w:val="nil"/>
              <w:left w:val="single" w:sz="4" w:space="0" w:color="auto"/>
              <w:bottom w:val="single" w:sz="4" w:space="0" w:color="auto"/>
              <w:right w:val="single" w:sz="4" w:space="0" w:color="auto"/>
            </w:tcBorders>
            <w:shd w:val="clear" w:color="000000" w:fill="FF00FF"/>
            <w:noWrap/>
            <w:vAlign w:val="bottom"/>
            <w:hideMark/>
          </w:tcPr>
          <w:p w14:paraId="32814BB5"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01" w:type="dxa"/>
            <w:tcBorders>
              <w:top w:val="nil"/>
              <w:left w:val="nil"/>
              <w:bottom w:val="single" w:sz="4" w:space="0" w:color="auto"/>
              <w:right w:val="single" w:sz="4" w:space="0" w:color="auto"/>
            </w:tcBorders>
            <w:shd w:val="clear" w:color="000000" w:fill="AEAAAA"/>
            <w:noWrap/>
            <w:vAlign w:val="bottom"/>
            <w:hideMark/>
          </w:tcPr>
          <w:p w14:paraId="25423C91" w14:textId="77777777" w:rsidR="00B73CC5" w:rsidRPr="00B73CC5" w:rsidRDefault="00B73CC5" w:rsidP="00B73CC5">
            <w:pPr>
              <w:spacing w:line="240" w:lineRule="auto"/>
              <w:jc w:val="center"/>
              <w:rPr>
                <w:rFonts w:eastAsia="Times New Roman" w:cstheme="minorHAnsi"/>
                <w:sz w:val="16"/>
                <w:szCs w:val="16"/>
                <w:lang w:eastAsia="fr-FR"/>
              </w:rPr>
            </w:pPr>
            <w:r w:rsidRPr="00B73CC5">
              <w:rPr>
                <w:rFonts w:eastAsia="Times New Roman" w:cstheme="minorHAnsi"/>
                <w:sz w:val="16"/>
                <w:szCs w:val="16"/>
                <w:lang w:eastAsia="fr-FR"/>
              </w:rPr>
              <w:t> </w:t>
            </w:r>
          </w:p>
        </w:tc>
        <w:tc>
          <w:tcPr>
            <w:tcW w:w="251" w:type="dxa"/>
            <w:tcBorders>
              <w:top w:val="nil"/>
              <w:left w:val="single" w:sz="12" w:space="0" w:color="auto"/>
              <w:bottom w:val="single" w:sz="4" w:space="0" w:color="auto"/>
              <w:right w:val="single" w:sz="4" w:space="0" w:color="auto"/>
            </w:tcBorders>
            <w:shd w:val="clear" w:color="000000" w:fill="0070C0"/>
            <w:noWrap/>
            <w:vAlign w:val="bottom"/>
            <w:hideMark/>
          </w:tcPr>
          <w:p w14:paraId="791A4A08"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2" w:type="dxa"/>
            <w:tcBorders>
              <w:top w:val="nil"/>
              <w:left w:val="single" w:sz="4" w:space="0" w:color="auto"/>
              <w:bottom w:val="single" w:sz="4" w:space="0" w:color="auto"/>
              <w:right w:val="single" w:sz="4" w:space="0" w:color="auto"/>
            </w:tcBorders>
            <w:shd w:val="clear" w:color="000000" w:fill="FF00FF"/>
            <w:noWrap/>
            <w:vAlign w:val="bottom"/>
            <w:hideMark/>
          </w:tcPr>
          <w:p w14:paraId="0097206D"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4" w:type="dxa"/>
            <w:tcBorders>
              <w:top w:val="single" w:sz="4" w:space="0" w:color="auto"/>
              <w:left w:val="nil"/>
              <w:bottom w:val="single" w:sz="4" w:space="0" w:color="auto"/>
              <w:right w:val="single" w:sz="18" w:space="0" w:color="auto"/>
            </w:tcBorders>
            <w:shd w:val="clear" w:color="000000" w:fill="AEAAAA"/>
            <w:noWrap/>
            <w:vAlign w:val="bottom"/>
            <w:hideMark/>
          </w:tcPr>
          <w:p w14:paraId="40C3B177" w14:textId="77777777" w:rsidR="00B73CC5" w:rsidRPr="00B73CC5" w:rsidRDefault="00B73CC5" w:rsidP="00B73CC5">
            <w:pPr>
              <w:spacing w:line="240" w:lineRule="auto"/>
              <w:jc w:val="center"/>
              <w:rPr>
                <w:rFonts w:eastAsia="Times New Roman" w:cstheme="minorHAnsi"/>
                <w:sz w:val="16"/>
                <w:szCs w:val="16"/>
                <w:lang w:eastAsia="fr-FR"/>
              </w:rPr>
            </w:pPr>
            <w:r w:rsidRPr="00B73CC5">
              <w:rPr>
                <w:rFonts w:eastAsia="Times New Roman" w:cstheme="minorHAnsi"/>
                <w:sz w:val="16"/>
                <w:szCs w:val="16"/>
                <w:lang w:eastAsia="fr-FR"/>
              </w:rPr>
              <w:t> </w:t>
            </w:r>
          </w:p>
        </w:tc>
        <w:tc>
          <w:tcPr>
            <w:tcW w:w="640" w:type="dxa"/>
            <w:tcBorders>
              <w:top w:val="nil"/>
              <w:left w:val="single" w:sz="18" w:space="0" w:color="auto"/>
              <w:bottom w:val="nil"/>
              <w:right w:val="nil"/>
            </w:tcBorders>
            <w:shd w:val="clear" w:color="auto" w:fill="auto"/>
            <w:noWrap/>
            <w:vAlign w:val="bottom"/>
            <w:hideMark/>
          </w:tcPr>
          <w:p w14:paraId="2E7C0118" w14:textId="77777777" w:rsidR="00B73CC5" w:rsidRPr="00B73CC5" w:rsidRDefault="00B73CC5" w:rsidP="00B73CC5">
            <w:pPr>
              <w:spacing w:line="240" w:lineRule="auto"/>
              <w:jc w:val="center"/>
              <w:rPr>
                <w:rFonts w:eastAsia="Times New Roman" w:cstheme="minorHAnsi"/>
                <w:sz w:val="16"/>
                <w:szCs w:val="16"/>
                <w:lang w:eastAsia="fr-FR"/>
              </w:rPr>
            </w:pPr>
          </w:p>
        </w:tc>
        <w:tc>
          <w:tcPr>
            <w:tcW w:w="351" w:type="dxa"/>
            <w:tcBorders>
              <w:top w:val="nil"/>
              <w:left w:val="single" w:sz="4" w:space="0" w:color="auto"/>
              <w:bottom w:val="single" w:sz="4" w:space="0" w:color="auto"/>
              <w:right w:val="single" w:sz="4" w:space="0" w:color="auto"/>
            </w:tcBorders>
            <w:shd w:val="clear" w:color="000000" w:fill="0070C0"/>
            <w:noWrap/>
            <w:vAlign w:val="bottom"/>
            <w:hideMark/>
          </w:tcPr>
          <w:p w14:paraId="6642B302" w14:textId="77777777" w:rsidR="00B73CC5" w:rsidRPr="00B73CC5" w:rsidRDefault="00B73CC5" w:rsidP="00B73CC5">
            <w:pPr>
              <w:spacing w:line="240" w:lineRule="auto"/>
              <w:jc w:val="center"/>
              <w:rPr>
                <w:rFonts w:eastAsia="Times New Roman" w:cstheme="minorHAnsi"/>
                <w:sz w:val="16"/>
                <w:szCs w:val="16"/>
                <w:lang w:eastAsia="fr-FR"/>
              </w:rPr>
            </w:pPr>
            <w:r w:rsidRPr="00B73CC5">
              <w:rPr>
                <w:rFonts w:eastAsia="Times New Roman" w:cstheme="minorHAnsi"/>
                <w:sz w:val="16"/>
                <w:szCs w:val="16"/>
                <w:lang w:eastAsia="fr-FR"/>
              </w:rPr>
              <w:t> </w:t>
            </w:r>
          </w:p>
        </w:tc>
        <w:tc>
          <w:tcPr>
            <w:tcW w:w="2411" w:type="dxa"/>
            <w:tcBorders>
              <w:top w:val="nil"/>
              <w:left w:val="nil"/>
              <w:bottom w:val="single" w:sz="4" w:space="0" w:color="auto"/>
              <w:right w:val="single" w:sz="4" w:space="0" w:color="auto"/>
            </w:tcBorders>
            <w:shd w:val="clear" w:color="auto" w:fill="auto"/>
            <w:noWrap/>
            <w:vAlign w:val="center"/>
            <w:hideMark/>
          </w:tcPr>
          <w:p w14:paraId="27DA43E5"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Plan mathématique N+1</w:t>
            </w:r>
          </w:p>
        </w:tc>
      </w:tr>
      <w:tr w:rsidR="00B73CC5" w:rsidRPr="00B73CC5" w14:paraId="286DE2F1" w14:textId="77777777" w:rsidTr="00B73CC5">
        <w:tc>
          <w:tcPr>
            <w:tcW w:w="401" w:type="dxa"/>
            <w:vMerge/>
            <w:tcBorders>
              <w:top w:val="single" w:sz="12" w:space="0" w:color="auto"/>
              <w:left w:val="single" w:sz="12" w:space="0" w:color="auto"/>
              <w:bottom w:val="single" w:sz="4" w:space="0" w:color="000000"/>
              <w:right w:val="single" w:sz="4" w:space="0" w:color="auto"/>
            </w:tcBorders>
            <w:vAlign w:val="center"/>
            <w:hideMark/>
          </w:tcPr>
          <w:p w14:paraId="65ECA423" w14:textId="77777777" w:rsidR="00B73CC5" w:rsidRPr="00B73CC5" w:rsidRDefault="00B73CC5" w:rsidP="00B73CC5">
            <w:pPr>
              <w:spacing w:line="240" w:lineRule="auto"/>
              <w:jc w:val="left"/>
              <w:rPr>
                <w:rFonts w:eastAsia="Times New Roman" w:cstheme="minorHAnsi"/>
                <w:b/>
                <w:bCs/>
                <w:color w:val="FFFFFF"/>
                <w:sz w:val="16"/>
                <w:szCs w:val="16"/>
                <w:lang w:eastAsia="fr-FR"/>
              </w:rPr>
            </w:pPr>
          </w:p>
        </w:tc>
        <w:tc>
          <w:tcPr>
            <w:tcW w:w="1183" w:type="dxa"/>
            <w:tcBorders>
              <w:top w:val="nil"/>
              <w:left w:val="nil"/>
              <w:bottom w:val="single" w:sz="4" w:space="0" w:color="auto"/>
              <w:right w:val="nil"/>
            </w:tcBorders>
            <w:shd w:val="clear" w:color="000000" w:fill="DDEBF7"/>
            <w:vAlign w:val="center"/>
            <w:hideMark/>
          </w:tcPr>
          <w:p w14:paraId="4261C3EF"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xml:space="preserve">EE Paul </w:t>
            </w:r>
            <w:proofErr w:type="spellStart"/>
            <w:r w:rsidRPr="00B73CC5">
              <w:rPr>
                <w:rFonts w:eastAsia="Times New Roman" w:cstheme="minorHAnsi"/>
                <w:color w:val="000000"/>
                <w:sz w:val="16"/>
                <w:szCs w:val="16"/>
                <w:lang w:eastAsia="fr-FR"/>
              </w:rPr>
              <w:t>Stintzi</w:t>
            </w:r>
            <w:proofErr w:type="spellEnd"/>
          </w:p>
        </w:tc>
        <w:tc>
          <w:tcPr>
            <w:tcW w:w="1754" w:type="dxa"/>
            <w:gridSpan w:val="6"/>
            <w:tcBorders>
              <w:top w:val="single" w:sz="4" w:space="0" w:color="auto"/>
              <w:left w:val="single" w:sz="12" w:space="0" w:color="auto"/>
              <w:bottom w:val="single" w:sz="4" w:space="0" w:color="auto"/>
              <w:right w:val="single" w:sz="12" w:space="0" w:color="000000"/>
            </w:tcBorders>
            <w:shd w:val="clear" w:color="000000" w:fill="FFFFFF"/>
            <w:noWrap/>
            <w:vAlign w:val="center"/>
            <w:hideMark/>
          </w:tcPr>
          <w:p w14:paraId="3BA66CE9"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12" w:space="0" w:color="auto"/>
              <w:bottom w:val="single" w:sz="4" w:space="0" w:color="auto"/>
              <w:right w:val="single" w:sz="4" w:space="0" w:color="auto"/>
            </w:tcBorders>
            <w:shd w:val="clear" w:color="000000" w:fill="00B050"/>
            <w:noWrap/>
            <w:vAlign w:val="center"/>
            <w:hideMark/>
          </w:tcPr>
          <w:p w14:paraId="7AACEC40"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00B050"/>
            <w:noWrap/>
            <w:vAlign w:val="center"/>
            <w:hideMark/>
          </w:tcPr>
          <w:p w14:paraId="56F049A3"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91" w:type="dxa"/>
            <w:tcBorders>
              <w:top w:val="nil"/>
              <w:left w:val="nil"/>
              <w:bottom w:val="single" w:sz="4" w:space="0" w:color="auto"/>
              <w:right w:val="single" w:sz="12" w:space="0" w:color="auto"/>
            </w:tcBorders>
            <w:shd w:val="clear" w:color="000000" w:fill="00B050"/>
            <w:noWrap/>
            <w:vAlign w:val="center"/>
            <w:hideMark/>
          </w:tcPr>
          <w:p w14:paraId="5B45CBC1"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16" w:type="dxa"/>
            <w:tcBorders>
              <w:top w:val="nil"/>
              <w:left w:val="single" w:sz="12" w:space="0" w:color="auto"/>
              <w:bottom w:val="single" w:sz="4" w:space="0" w:color="auto"/>
              <w:right w:val="single" w:sz="4" w:space="0" w:color="auto"/>
            </w:tcBorders>
            <w:shd w:val="clear" w:color="000000" w:fill="00B050"/>
            <w:noWrap/>
            <w:vAlign w:val="center"/>
            <w:hideMark/>
          </w:tcPr>
          <w:p w14:paraId="1FA68747"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16" w:type="dxa"/>
            <w:tcBorders>
              <w:top w:val="nil"/>
              <w:left w:val="single" w:sz="4" w:space="0" w:color="auto"/>
              <w:bottom w:val="single" w:sz="4" w:space="0" w:color="auto"/>
              <w:right w:val="single" w:sz="4" w:space="0" w:color="auto"/>
            </w:tcBorders>
            <w:shd w:val="clear" w:color="000000" w:fill="00B050"/>
            <w:noWrap/>
            <w:vAlign w:val="center"/>
            <w:hideMark/>
          </w:tcPr>
          <w:p w14:paraId="52A0724D"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96" w:type="dxa"/>
            <w:tcBorders>
              <w:top w:val="nil"/>
              <w:left w:val="nil"/>
              <w:bottom w:val="single" w:sz="4" w:space="0" w:color="auto"/>
              <w:right w:val="single" w:sz="12" w:space="0" w:color="auto"/>
            </w:tcBorders>
            <w:shd w:val="clear" w:color="000000" w:fill="00B050"/>
            <w:noWrap/>
            <w:vAlign w:val="center"/>
            <w:hideMark/>
          </w:tcPr>
          <w:p w14:paraId="704DE70F"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81" w:type="dxa"/>
            <w:tcBorders>
              <w:top w:val="nil"/>
              <w:left w:val="single" w:sz="12" w:space="0" w:color="auto"/>
              <w:bottom w:val="single" w:sz="4" w:space="0" w:color="auto"/>
              <w:right w:val="single" w:sz="4" w:space="0" w:color="auto"/>
            </w:tcBorders>
            <w:shd w:val="clear" w:color="000000" w:fill="00B050"/>
            <w:noWrap/>
            <w:vAlign w:val="center"/>
            <w:hideMark/>
          </w:tcPr>
          <w:p w14:paraId="77A62AA6"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83" w:type="dxa"/>
            <w:tcBorders>
              <w:top w:val="nil"/>
              <w:left w:val="single" w:sz="4" w:space="0" w:color="auto"/>
              <w:bottom w:val="single" w:sz="4" w:space="0" w:color="auto"/>
              <w:right w:val="single" w:sz="4" w:space="0" w:color="auto"/>
            </w:tcBorders>
            <w:shd w:val="clear" w:color="000000" w:fill="00B050"/>
            <w:noWrap/>
            <w:vAlign w:val="center"/>
            <w:hideMark/>
          </w:tcPr>
          <w:p w14:paraId="3CBF1A6A"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01" w:type="dxa"/>
            <w:tcBorders>
              <w:top w:val="nil"/>
              <w:left w:val="nil"/>
              <w:bottom w:val="single" w:sz="4" w:space="0" w:color="auto"/>
              <w:right w:val="single" w:sz="12" w:space="0" w:color="auto"/>
            </w:tcBorders>
            <w:shd w:val="clear" w:color="000000" w:fill="00B050"/>
            <w:noWrap/>
            <w:vAlign w:val="center"/>
            <w:hideMark/>
          </w:tcPr>
          <w:p w14:paraId="0A6534F2"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51" w:type="dxa"/>
            <w:tcBorders>
              <w:top w:val="nil"/>
              <w:left w:val="single" w:sz="12" w:space="0" w:color="auto"/>
              <w:bottom w:val="single" w:sz="4" w:space="0" w:color="auto"/>
              <w:right w:val="single" w:sz="4" w:space="0" w:color="auto"/>
            </w:tcBorders>
            <w:shd w:val="clear" w:color="000000" w:fill="00B050"/>
            <w:noWrap/>
            <w:vAlign w:val="center"/>
            <w:hideMark/>
          </w:tcPr>
          <w:p w14:paraId="67ACD29F"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82" w:type="dxa"/>
            <w:tcBorders>
              <w:top w:val="nil"/>
              <w:left w:val="single" w:sz="4" w:space="0" w:color="auto"/>
              <w:bottom w:val="single" w:sz="4" w:space="0" w:color="auto"/>
              <w:right w:val="single" w:sz="4" w:space="0" w:color="auto"/>
            </w:tcBorders>
            <w:shd w:val="clear" w:color="000000" w:fill="00B050"/>
            <w:noWrap/>
            <w:vAlign w:val="center"/>
            <w:hideMark/>
          </w:tcPr>
          <w:p w14:paraId="6C190C21"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84" w:type="dxa"/>
            <w:tcBorders>
              <w:top w:val="nil"/>
              <w:left w:val="nil"/>
              <w:bottom w:val="single" w:sz="4" w:space="0" w:color="auto"/>
              <w:right w:val="single" w:sz="12" w:space="0" w:color="auto"/>
            </w:tcBorders>
            <w:shd w:val="clear" w:color="000000" w:fill="00B050"/>
            <w:noWrap/>
            <w:vAlign w:val="center"/>
            <w:hideMark/>
          </w:tcPr>
          <w:p w14:paraId="17F33D2F"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640" w:type="dxa"/>
            <w:tcBorders>
              <w:top w:val="nil"/>
              <w:left w:val="nil"/>
              <w:bottom w:val="nil"/>
              <w:right w:val="nil"/>
            </w:tcBorders>
            <w:shd w:val="clear" w:color="auto" w:fill="auto"/>
            <w:noWrap/>
            <w:vAlign w:val="bottom"/>
            <w:hideMark/>
          </w:tcPr>
          <w:p w14:paraId="697EFCD4" w14:textId="77777777" w:rsidR="00B73CC5" w:rsidRPr="00B73CC5" w:rsidRDefault="00B73CC5" w:rsidP="00B73CC5">
            <w:pPr>
              <w:spacing w:line="240" w:lineRule="auto"/>
              <w:jc w:val="center"/>
              <w:rPr>
                <w:rFonts w:eastAsia="Times New Roman" w:cstheme="minorHAnsi"/>
                <w:color w:val="FFFFFF"/>
                <w:sz w:val="16"/>
                <w:szCs w:val="16"/>
                <w:lang w:eastAsia="fr-FR"/>
              </w:rPr>
            </w:pPr>
          </w:p>
        </w:tc>
        <w:tc>
          <w:tcPr>
            <w:tcW w:w="351" w:type="dxa"/>
            <w:tcBorders>
              <w:top w:val="nil"/>
              <w:left w:val="single" w:sz="4" w:space="0" w:color="auto"/>
              <w:bottom w:val="single" w:sz="4" w:space="0" w:color="auto"/>
              <w:right w:val="single" w:sz="4" w:space="0" w:color="auto"/>
            </w:tcBorders>
            <w:shd w:val="clear" w:color="000000" w:fill="00B0F0"/>
            <w:noWrap/>
            <w:vAlign w:val="bottom"/>
            <w:hideMark/>
          </w:tcPr>
          <w:p w14:paraId="47B6392A" w14:textId="77777777" w:rsidR="00B73CC5" w:rsidRPr="00B73CC5" w:rsidRDefault="00B73CC5" w:rsidP="00B73CC5">
            <w:pPr>
              <w:spacing w:line="240" w:lineRule="auto"/>
              <w:jc w:val="center"/>
              <w:rPr>
                <w:rFonts w:eastAsia="Times New Roman" w:cstheme="minorHAnsi"/>
                <w:sz w:val="16"/>
                <w:szCs w:val="16"/>
                <w:lang w:eastAsia="fr-FR"/>
              </w:rPr>
            </w:pPr>
            <w:r w:rsidRPr="00B73CC5">
              <w:rPr>
                <w:rFonts w:eastAsia="Times New Roman" w:cstheme="minorHAnsi"/>
                <w:sz w:val="16"/>
                <w:szCs w:val="16"/>
                <w:lang w:eastAsia="fr-FR"/>
              </w:rPr>
              <w:t> </w:t>
            </w:r>
          </w:p>
        </w:tc>
        <w:tc>
          <w:tcPr>
            <w:tcW w:w="2411" w:type="dxa"/>
            <w:tcBorders>
              <w:top w:val="nil"/>
              <w:left w:val="nil"/>
              <w:bottom w:val="single" w:sz="4" w:space="0" w:color="auto"/>
              <w:right w:val="single" w:sz="4" w:space="0" w:color="auto"/>
            </w:tcBorders>
            <w:shd w:val="clear" w:color="auto" w:fill="auto"/>
            <w:noWrap/>
            <w:vAlign w:val="center"/>
            <w:hideMark/>
          </w:tcPr>
          <w:p w14:paraId="34BBEC88"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xml:space="preserve">Nuit des jeux mathématiques </w:t>
            </w:r>
          </w:p>
        </w:tc>
      </w:tr>
      <w:tr w:rsidR="00B73CC5" w:rsidRPr="00B73CC5" w14:paraId="0C1BF28A" w14:textId="77777777" w:rsidTr="00B73CC5">
        <w:tc>
          <w:tcPr>
            <w:tcW w:w="401" w:type="dxa"/>
            <w:vMerge/>
            <w:tcBorders>
              <w:top w:val="single" w:sz="12" w:space="0" w:color="auto"/>
              <w:left w:val="single" w:sz="12" w:space="0" w:color="auto"/>
              <w:bottom w:val="single" w:sz="4" w:space="0" w:color="000000"/>
              <w:right w:val="single" w:sz="4" w:space="0" w:color="auto"/>
            </w:tcBorders>
            <w:vAlign w:val="center"/>
            <w:hideMark/>
          </w:tcPr>
          <w:p w14:paraId="1AA8009C" w14:textId="77777777" w:rsidR="00B73CC5" w:rsidRPr="00B73CC5" w:rsidRDefault="00B73CC5" w:rsidP="00B73CC5">
            <w:pPr>
              <w:spacing w:line="240" w:lineRule="auto"/>
              <w:jc w:val="left"/>
              <w:rPr>
                <w:rFonts w:eastAsia="Times New Roman" w:cstheme="minorHAnsi"/>
                <w:b/>
                <w:bCs/>
                <w:color w:val="FFFFFF"/>
                <w:sz w:val="16"/>
                <w:szCs w:val="16"/>
                <w:lang w:eastAsia="fr-FR"/>
              </w:rPr>
            </w:pPr>
          </w:p>
        </w:tc>
        <w:tc>
          <w:tcPr>
            <w:tcW w:w="1183" w:type="dxa"/>
            <w:tcBorders>
              <w:top w:val="nil"/>
              <w:left w:val="nil"/>
              <w:bottom w:val="single" w:sz="4" w:space="0" w:color="auto"/>
              <w:right w:val="nil"/>
            </w:tcBorders>
            <w:shd w:val="clear" w:color="000000" w:fill="DDEBF7"/>
            <w:vAlign w:val="center"/>
            <w:hideMark/>
          </w:tcPr>
          <w:p w14:paraId="3A2C17F8" w14:textId="593B61C9"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xml:space="preserve">EM </w:t>
            </w:r>
            <w:r>
              <w:rPr>
                <w:rFonts w:eastAsia="Times New Roman" w:cstheme="minorHAnsi"/>
                <w:color w:val="000000"/>
                <w:sz w:val="16"/>
                <w:szCs w:val="16"/>
                <w:lang w:eastAsia="fr-FR"/>
              </w:rPr>
              <w:t xml:space="preserve">S. </w:t>
            </w:r>
            <w:proofErr w:type="spellStart"/>
            <w:r w:rsidRPr="00B73CC5">
              <w:rPr>
                <w:rFonts w:eastAsia="Times New Roman" w:cstheme="minorHAnsi"/>
                <w:color w:val="000000"/>
                <w:sz w:val="16"/>
                <w:szCs w:val="16"/>
                <w:lang w:eastAsia="fr-FR"/>
              </w:rPr>
              <w:t>Bourtz</w:t>
            </w:r>
            <w:proofErr w:type="spellEnd"/>
          </w:p>
        </w:tc>
        <w:tc>
          <w:tcPr>
            <w:tcW w:w="299" w:type="dxa"/>
            <w:tcBorders>
              <w:top w:val="single" w:sz="4" w:space="0" w:color="auto"/>
              <w:left w:val="single" w:sz="12" w:space="0" w:color="auto"/>
              <w:bottom w:val="single" w:sz="4" w:space="0" w:color="auto"/>
              <w:right w:val="single" w:sz="4" w:space="0" w:color="auto"/>
            </w:tcBorders>
            <w:shd w:val="clear" w:color="000000" w:fill="F4B084"/>
            <w:noWrap/>
            <w:vAlign w:val="center"/>
            <w:hideMark/>
          </w:tcPr>
          <w:p w14:paraId="48A060E1"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F4B084"/>
            <w:noWrap/>
            <w:vAlign w:val="center"/>
            <w:hideMark/>
          </w:tcPr>
          <w:p w14:paraId="4BB18522"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F4B084"/>
            <w:noWrap/>
            <w:vAlign w:val="bottom"/>
            <w:hideMark/>
          </w:tcPr>
          <w:p w14:paraId="744D4AAE"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single" w:sz="4" w:space="0" w:color="auto"/>
              <w:left w:val="single" w:sz="12" w:space="0" w:color="auto"/>
              <w:bottom w:val="single" w:sz="4" w:space="0" w:color="auto"/>
              <w:right w:val="single" w:sz="4" w:space="0" w:color="auto"/>
            </w:tcBorders>
            <w:shd w:val="clear" w:color="000000" w:fill="FFFF00"/>
            <w:noWrap/>
            <w:vAlign w:val="center"/>
            <w:hideMark/>
          </w:tcPr>
          <w:p w14:paraId="5436F38A"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FFFF00"/>
            <w:noWrap/>
            <w:vAlign w:val="center"/>
            <w:hideMark/>
          </w:tcPr>
          <w:p w14:paraId="5B29D890"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FFFF00"/>
            <w:noWrap/>
            <w:vAlign w:val="center"/>
            <w:hideMark/>
          </w:tcPr>
          <w:p w14:paraId="6F65E793"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3183" w:type="dxa"/>
            <w:gridSpan w:val="12"/>
            <w:vMerge w:val="restart"/>
            <w:tcBorders>
              <w:top w:val="single" w:sz="4" w:space="0" w:color="auto"/>
              <w:left w:val="single" w:sz="12" w:space="0" w:color="auto"/>
              <w:bottom w:val="single" w:sz="12" w:space="0" w:color="auto"/>
              <w:right w:val="single" w:sz="18" w:space="0" w:color="auto"/>
            </w:tcBorders>
            <w:shd w:val="clear" w:color="000000" w:fill="FFFFFF"/>
            <w:noWrap/>
            <w:vAlign w:val="center"/>
            <w:hideMark/>
          </w:tcPr>
          <w:p w14:paraId="3371D562"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640" w:type="dxa"/>
            <w:tcBorders>
              <w:top w:val="nil"/>
              <w:left w:val="single" w:sz="18" w:space="0" w:color="auto"/>
              <w:bottom w:val="nil"/>
              <w:right w:val="nil"/>
            </w:tcBorders>
            <w:shd w:val="clear" w:color="auto" w:fill="auto"/>
            <w:noWrap/>
            <w:vAlign w:val="bottom"/>
            <w:hideMark/>
          </w:tcPr>
          <w:p w14:paraId="3113E87E" w14:textId="77777777" w:rsidR="00B73CC5" w:rsidRPr="00B73CC5" w:rsidRDefault="00B73CC5" w:rsidP="00B73CC5">
            <w:pPr>
              <w:spacing w:line="240" w:lineRule="auto"/>
              <w:jc w:val="center"/>
              <w:rPr>
                <w:rFonts w:eastAsia="Times New Roman" w:cstheme="minorHAnsi"/>
                <w:color w:val="000000"/>
                <w:sz w:val="16"/>
                <w:szCs w:val="16"/>
                <w:lang w:eastAsia="fr-FR"/>
              </w:rPr>
            </w:pPr>
          </w:p>
        </w:tc>
        <w:tc>
          <w:tcPr>
            <w:tcW w:w="351" w:type="dxa"/>
            <w:tcBorders>
              <w:top w:val="nil"/>
              <w:left w:val="single" w:sz="4" w:space="0" w:color="auto"/>
              <w:bottom w:val="single" w:sz="4" w:space="0" w:color="auto"/>
              <w:right w:val="single" w:sz="4" w:space="0" w:color="auto"/>
            </w:tcBorders>
            <w:shd w:val="clear" w:color="000000" w:fill="00B050"/>
            <w:noWrap/>
            <w:vAlign w:val="bottom"/>
            <w:hideMark/>
          </w:tcPr>
          <w:p w14:paraId="63CB0615" w14:textId="77777777" w:rsidR="00B73CC5" w:rsidRPr="00B73CC5" w:rsidRDefault="00B73CC5" w:rsidP="00B73CC5">
            <w:pPr>
              <w:spacing w:line="240" w:lineRule="auto"/>
              <w:jc w:val="center"/>
              <w:rPr>
                <w:rFonts w:eastAsia="Times New Roman" w:cstheme="minorHAnsi"/>
                <w:sz w:val="16"/>
                <w:szCs w:val="16"/>
                <w:lang w:eastAsia="fr-FR"/>
              </w:rPr>
            </w:pPr>
            <w:r w:rsidRPr="00B73CC5">
              <w:rPr>
                <w:rFonts w:eastAsia="Times New Roman" w:cstheme="minorHAnsi"/>
                <w:sz w:val="16"/>
                <w:szCs w:val="16"/>
                <w:lang w:eastAsia="fr-FR"/>
              </w:rPr>
              <w:t> </w:t>
            </w:r>
          </w:p>
        </w:tc>
        <w:tc>
          <w:tcPr>
            <w:tcW w:w="2411" w:type="dxa"/>
            <w:tcBorders>
              <w:top w:val="nil"/>
              <w:left w:val="nil"/>
              <w:bottom w:val="single" w:sz="4" w:space="0" w:color="auto"/>
              <w:right w:val="single" w:sz="4" w:space="0" w:color="auto"/>
            </w:tcBorders>
            <w:shd w:val="clear" w:color="000000" w:fill="D6DCE4"/>
            <w:noWrap/>
            <w:vAlign w:val="center"/>
            <w:hideMark/>
          </w:tcPr>
          <w:p w14:paraId="7EB54B70"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Plan français</w:t>
            </w:r>
          </w:p>
        </w:tc>
      </w:tr>
      <w:tr w:rsidR="00B73CC5" w:rsidRPr="00B73CC5" w14:paraId="047E058B" w14:textId="77777777" w:rsidTr="00B73CC5">
        <w:tc>
          <w:tcPr>
            <w:tcW w:w="401" w:type="dxa"/>
            <w:vMerge/>
            <w:tcBorders>
              <w:top w:val="single" w:sz="12" w:space="0" w:color="auto"/>
              <w:left w:val="single" w:sz="12" w:space="0" w:color="auto"/>
              <w:bottom w:val="single" w:sz="4" w:space="0" w:color="000000"/>
              <w:right w:val="single" w:sz="4" w:space="0" w:color="auto"/>
            </w:tcBorders>
            <w:vAlign w:val="center"/>
            <w:hideMark/>
          </w:tcPr>
          <w:p w14:paraId="27344C82" w14:textId="77777777" w:rsidR="00B73CC5" w:rsidRPr="00B73CC5" w:rsidRDefault="00B73CC5" w:rsidP="00B73CC5">
            <w:pPr>
              <w:spacing w:line="240" w:lineRule="auto"/>
              <w:jc w:val="left"/>
              <w:rPr>
                <w:rFonts w:eastAsia="Times New Roman" w:cstheme="minorHAnsi"/>
                <w:b/>
                <w:bCs/>
                <w:color w:val="FFFFFF"/>
                <w:sz w:val="16"/>
                <w:szCs w:val="16"/>
                <w:lang w:eastAsia="fr-FR"/>
              </w:rPr>
            </w:pPr>
          </w:p>
        </w:tc>
        <w:tc>
          <w:tcPr>
            <w:tcW w:w="1183" w:type="dxa"/>
            <w:tcBorders>
              <w:top w:val="nil"/>
              <w:left w:val="nil"/>
              <w:bottom w:val="single" w:sz="4" w:space="0" w:color="auto"/>
              <w:right w:val="nil"/>
            </w:tcBorders>
            <w:shd w:val="clear" w:color="000000" w:fill="DDEBF7"/>
            <w:vAlign w:val="center"/>
            <w:hideMark/>
          </w:tcPr>
          <w:p w14:paraId="1C67EFCB"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EM Quimper</w:t>
            </w:r>
          </w:p>
        </w:tc>
        <w:tc>
          <w:tcPr>
            <w:tcW w:w="299" w:type="dxa"/>
            <w:tcBorders>
              <w:top w:val="nil"/>
              <w:left w:val="single" w:sz="12" w:space="0" w:color="auto"/>
              <w:bottom w:val="single" w:sz="4" w:space="0" w:color="auto"/>
              <w:right w:val="single" w:sz="4" w:space="0" w:color="auto"/>
            </w:tcBorders>
            <w:shd w:val="clear" w:color="000000" w:fill="F4B084"/>
            <w:noWrap/>
            <w:vAlign w:val="center"/>
            <w:hideMark/>
          </w:tcPr>
          <w:p w14:paraId="5A670D0B"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F4B084"/>
            <w:noWrap/>
            <w:vAlign w:val="center"/>
            <w:hideMark/>
          </w:tcPr>
          <w:p w14:paraId="3E6C5815"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F4B084"/>
            <w:noWrap/>
            <w:vAlign w:val="bottom"/>
            <w:hideMark/>
          </w:tcPr>
          <w:p w14:paraId="5D7BE57C"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12" w:space="0" w:color="auto"/>
              <w:bottom w:val="single" w:sz="4" w:space="0" w:color="auto"/>
              <w:right w:val="single" w:sz="4" w:space="0" w:color="auto"/>
            </w:tcBorders>
            <w:shd w:val="clear" w:color="000000" w:fill="FFFF00"/>
            <w:noWrap/>
            <w:vAlign w:val="center"/>
            <w:hideMark/>
          </w:tcPr>
          <w:p w14:paraId="751FA74D"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FFFF00"/>
            <w:noWrap/>
            <w:vAlign w:val="center"/>
            <w:hideMark/>
          </w:tcPr>
          <w:p w14:paraId="5A622C55"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FFFF00"/>
            <w:noWrap/>
            <w:vAlign w:val="center"/>
            <w:hideMark/>
          </w:tcPr>
          <w:p w14:paraId="034BA05C"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3183" w:type="dxa"/>
            <w:gridSpan w:val="12"/>
            <w:vMerge/>
            <w:tcBorders>
              <w:top w:val="single" w:sz="12" w:space="0" w:color="auto"/>
              <w:left w:val="nil"/>
              <w:bottom w:val="single" w:sz="12" w:space="0" w:color="auto"/>
              <w:right w:val="single" w:sz="18" w:space="0" w:color="auto"/>
            </w:tcBorders>
            <w:vAlign w:val="center"/>
            <w:hideMark/>
          </w:tcPr>
          <w:p w14:paraId="075396FB" w14:textId="77777777" w:rsidR="00B73CC5" w:rsidRPr="00B73CC5" w:rsidRDefault="00B73CC5" w:rsidP="00B73CC5">
            <w:pPr>
              <w:spacing w:line="240" w:lineRule="auto"/>
              <w:jc w:val="left"/>
              <w:rPr>
                <w:rFonts w:eastAsia="Times New Roman" w:cstheme="minorHAnsi"/>
                <w:color w:val="000000"/>
                <w:sz w:val="16"/>
                <w:szCs w:val="16"/>
                <w:lang w:eastAsia="fr-FR"/>
              </w:rPr>
            </w:pPr>
          </w:p>
        </w:tc>
        <w:tc>
          <w:tcPr>
            <w:tcW w:w="640" w:type="dxa"/>
            <w:tcBorders>
              <w:top w:val="nil"/>
              <w:left w:val="single" w:sz="18" w:space="0" w:color="auto"/>
              <w:bottom w:val="nil"/>
              <w:right w:val="nil"/>
            </w:tcBorders>
            <w:shd w:val="clear" w:color="auto" w:fill="auto"/>
            <w:noWrap/>
            <w:vAlign w:val="bottom"/>
            <w:hideMark/>
          </w:tcPr>
          <w:p w14:paraId="2CD3DF72" w14:textId="77777777" w:rsidR="00B73CC5" w:rsidRPr="00B73CC5" w:rsidRDefault="00B73CC5" w:rsidP="00B73CC5">
            <w:pPr>
              <w:spacing w:line="240" w:lineRule="auto"/>
              <w:jc w:val="left"/>
              <w:rPr>
                <w:rFonts w:eastAsia="Times New Roman" w:cstheme="minorHAnsi"/>
                <w:color w:val="000000"/>
                <w:sz w:val="16"/>
                <w:szCs w:val="16"/>
                <w:lang w:eastAsia="fr-FR"/>
              </w:rPr>
            </w:pPr>
          </w:p>
        </w:tc>
        <w:tc>
          <w:tcPr>
            <w:tcW w:w="351" w:type="dxa"/>
            <w:tcBorders>
              <w:top w:val="nil"/>
              <w:left w:val="single" w:sz="4" w:space="0" w:color="auto"/>
              <w:bottom w:val="single" w:sz="4" w:space="0" w:color="auto"/>
              <w:right w:val="single" w:sz="4" w:space="0" w:color="auto"/>
            </w:tcBorders>
            <w:shd w:val="clear" w:color="000000" w:fill="00FF00"/>
            <w:noWrap/>
            <w:vAlign w:val="bottom"/>
            <w:hideMark/>
          </w:tcPr>
          <w:p w14:paraId="572FF517" w14:textId="77777777" w:rsidR="00B73CC5" w:rsidRPr="00B73CC5" w:rsidRDefault="00B73CC5" w:rsidP="00B73CC5">
            <w:pPr>
              <w:spacing w:line="240" w:lineRule="auto"/>
              <w:jc w:val="center"/>
              <w:rPr>
                <w:rFonts w:eastAsia="Times New Roman" w:cstheme="minorHAnsi"/>
                <w:sz w:val="16"/>
                <w:szCs w:val="16"/>
                <w:lang w:eastAsia="fr-FR"/>
              </w:rPr>
            </w:pPr>
            <w:r w:rsidRPr="00B73CC5">
              <w:rPr>
                <w:rFonts w:eastAsia="Times New Roman" w:cstheme="minorHAnsi"/>
                <w:sz w:val="16"/>
                <w:szCs w:val="16"/>
                <w:lang w:eastAsia="fr-FR"/>
              </w:rPr>
              <w:t> </w:t>
            </w:r>
          </w:p>
        </w:tc>
        <w:tc>
          <w:tcPr>
            <w:tcW w:w="2411" w:type="dxa"/>
            <w:tcBorders>
              <w:top w:val="nil"/>
              <w:left w:val="nil"/>
              <w:bottom w:val="single" w:sz="4" w:space="0" w:color="auto"/>
              <w:right w:val="single" w:sz="4" w:space="0" w:color="auto"/>
            </w:tcBorders>
            <w:shd w:val="clear" w:color="auto" w:fill="auto"/>
            <w:noWrap/>
            <w:vAlign w:val="center"/>
            <w:hideMark/>
          </w:tcPr>
          <w:p w14:paraId="65DA5865"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Plan français N+1</w:t>
            </w:r>
          </w:p>
        </w:tc>
      </w:tr>
      <w:tr w:rsidR="00B73CC5" w:rsidRPr="00B73CC5" w14:paraId="6B8125B4" w14:textId="77777777" w:rsidTr="00B73CC5">
        <w:tc>
          <w:tcPr>
            <w:tcW w:w="401" w:type="dxa"/>
            <w:vMerge/>
            <w:tcBorders>
              <w:top w:val="single" w:sz="12" w:space="0" w:color="auto"/>
              <w:left w:val="single" w:sz="12" w:space="0" w:color="auto"/>
              <w:bottom w:val="single" w:sz="4" w:space="0" w:color="000000"/>
              <w:right w:val="single" w:sz="4" w:space="0" w:color="auto"/>
            </w:tcBorders>
            <w:vAlign w:val="center"/>
            <w:hideMark/>
          </w:tcPr>
          <w:p w14:paraId="71A759B8" w14:textId="77777777" w:rsidR="00B73CC5" w:rsidRPr="00B73CC5" w:rsidRDefault="00B73CC5" w:rsidP="00B73CC5">
            <w:pPr>
              <w:spacing w:line="240" w:lineRule="auto"/>
              <w:jc w:val="left"/>
              <w:rPr>
                <w:rFonts w:eastAsia="Times New Roman" w:cstheme="minorHAnsi"/>
                <w:b/>
                <w:bCs/>
                <w:color w:val="FFFFFF"/>
                <w:sz w:val="16"/>
                <w:szCs w:val="16"/>
                <w:lang w:eastAsia="fr-FR"/>
              </w:rPr>
            </w:pPr>
          </w:p>
        </w:tc>
        <w:tc>
          <w:tcPr>
            <w:tcW w:w="1183" w:type="dxa"/>
            <w:tcBorders>
              <w:top w:val="nil"/>
              <w:left w:val="nil"/>
              <w:bottom w:val="single" w:sz="4" w:space="0" w:color="auto"/>
              <w:right w:val="nil"/>
            </w:tcBorders>
            <w:shd w:val="clear" w:color="000000" w:fill="DDEBF7"/>
            <w:vAlign w:val="center"/>
            <w:hideMark/>
          </w:tcPr>
          <w:p w14:paraId="3C29D8D6"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EM Dieppe</w:t>
            </w:r>
          </w:p>
        </w:tc>
        <w:tc>
          <w:tcPr>
            <w:tcW w:w="299" w:type="dxa"/>
            <w:tcBorders>
              <w:top w:val="nil"/>
              <w:left w:val="single" w:sz="12" w:space="0" w:color="auto"/>
              <w:bottom w:val="single" w:sz="4" w:space="0" w:color="auto"/>
              <w:right w:val="single" w:sz="4" w:space="0" w:color="auto"/>
            </w:tcBorders>
            <w:shd w:val="clear" w:color="000000" w:fill="F4B084"/>
            <w:noWrap/>
            <w:vAlign w:val="center"/>
            <w:hideMark/>
          </w:tcPr>
          <w:p w14:paraId="2C706049"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F4B084"/>
            <w:noWrap/>
            <w:vAlign w:val="center"/>
            <w:hideMark/>
          </w:tcPr>
          <w:p w14:paraId="6E2AA27D"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F4B084"/>
            <w:noWrap/>
            <w:vAlign w:val="bottom"/>
            <w:hideMark/>
          </w:tcPr>
          <w:p w14:paraId="74A88AAC"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12" w:space="0" w:color="auto"/>
              <w:bottom w:val="single" w:sz="4" w:space="0" w:color="auto"/>
              <w:right w:val="single" w:sz="4" w:space="0" w:color="auto"/>
            </w:tcBorders>
            <w:shd w:val="clear" w:color="000000" w:fill="FFFF00"/>
            <w:noWrap/>
            <w:vAlign w:val="center"/>
            <w:hideMark/>
          </w:tcPr>
          <w:p w14:paraId="00DCCCAB"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FFFF00"/>
            <w:noWrap/>
            <w:vAlign w:val="center"/>
            <w:hideMark/>
          </w:tcPr>
          <w:p w14:paraId="31A46A0E"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FFFF00"/>
            <w:noWrap/>
            <w:vAlign w:val="center"/>
            <w:hideMark/>
          </w:tcPr>
          <w:p w14:paraId="0B855BD4"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3183" w:type="dxa"/>
            <w:gridSpan w:val="12"/>
            <w:vMerge/>
            <w:tcBorders>
              <w:top w:val="single" w:sz="12" w:space="0" w:color="auto"/>
              <w:left w:val="nil"/>
              <w:bottom w:val="single" w:sz="12" w:space="0" w:color="auto"/>
              <w:right w:val="single" w:sz="18" w:space="0" w:color="auto"/>
            </w:tcBorders>
            <w:vAlign w:val="center"/>
            <w:hideMark/>
          </w:tcPr>
          <w:p w14:paraId="16209099" w14:textId="77777777" w:rsidR="00B73CC5" w:rsidRPr="00B73CC5" w:rsidRDefault="00B73CC5" w:rsidP="00B73CC5">
            <w:pPr>
              <w:spacing w:line="240" w:lineRule="auto"/>
              <w:jc w:val="left"/>
              <w:rPr>
                <w:rFonts w:eastAsia="Times New Roman" w:cstheme="minorHAnsi"/>
                <w:color w:val="000000"/>
                <w:sz w:val="16"/>
                <w:szCs w:val="16"/>
                <w:lang w:eastAsia="fr-FR"/>
              </w:rPr>
            </w:pPr>
          </w:p>
        </w:tc>
        <w:tc>
          <w:tcPr>
            <w:tcW w:w="640" w:type="dxa"/>
            <w:tcBorders>
              <w:top w:val="nil"/>
              <w:left w:val="single" w:sz="18" w:space="0" w:color="auto"/>
              <w:bottom w:val="nil"/>
              <w:right w:val="nil"/>
            </w:tcBorders>
            <w:shd w:val="clear" w:color="auto" w:fill="auto"/>
            <w:noWrap/>
            <w:vAlign w:val="bottom"/>
            <w:hideMark/>
          </w:tcPr>
          <w:p w14:paraId="7A57FEBB" w14:textId="77777777" w:rsidR="00B73CC5" w:rsidRPr="00B73CC5" w:rsidRDefault="00B73CC5" w:rsidP="00B73CC5">
            <w:pPr>
              <w:spacing w:line="240" w:lineRule="auto"/>
              <w:jc w:val="left"/>
              <w:rPr>
                <w:rFonts w:eastAsia="Times New Roman" w:cstheme="minorHAnsi"/>
                <w:color w:val="000000"/>
                <w:sz w:val="16"/>
                <w:szCs w:val="16"/>
                <w:lang w:eastAsia="fr-FR"/>
              </w:rPr>
            </w:pPr>
          </w:p>
        </w:tc>
        <w:tc>
          <w:tcPr>
            <w:tcW w:w="351" w:type="dxa"/>
            <w:tcBorders>
              <w:top w:val="nil"/>
              <w:left w:val="nil"/>
              <w:bottom w:val="nil"/>
              <w:right w:val="nil"/>
            </w:tcBorders>
            <w:shd w:val="clear" w:color="auto" w:fill="auto"/>
            <w:noWrap/>
            <w:vAlign w:val="bottom"/>
            <w:hideMark/>
          </w:tcPr>
          <w:p w14:paraId="1CD43686" w14:textId="77777777" w:rsidR="00B73CC5" w:rsidRPr="00B73CC5" w:rsidRDefault="00B73CC5" w:rsidP="00B73CC5">
            <w:pPr>
              <w:spacing w:line="240" w:lineRule="auto"/>
              <w:jc w:val="left"/>
              <w:rPr>
                <w:rFonts w:eastAsia="Times New Roman" w:cstheme="minorHAnsi"/>
                <w:sz w:val="16"/>
                <w:szCs w:val="16"/>
                <w:lang w:eastAsia="fr-FR"/>
              </w:rPr>
            </w:pPr>
          </w:p>
        </w:tc>
        <w:tc>
          <w:tcPr>
            <w:tcW w:w="2411" w:type="dxa"/>
            <w:tcBorders>
              <w:top w:val="nil"/>
              <w:left w:val="nil"/>
              <w:bottom w:val="nil"/>
              <w:right w:val="single" w:sz="4" w:space="0" w:color="auto"/>
            </w:tcBorders>
            <w:shd w:val="clear" w:color="auto" w:fill="auto"/>
            <w:noWrap/>
            <w:vAlign w:val="center"/>
            <w:hideMark/>
          </w:tcPr>
          <w:p w14:paraId="143C61D0"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r>
      <w:tr w:rsidR="00B73CC5" w:rsidRPr="00B73CC5" w14:paraId="5188DE42" w14:textId="77777777" w:rsidTr="00B73CC5">
        <w:tc>
          <w:tcPr>
            <w:tcW w:w="401" w:type="dxa"/>
            <w:vMerge/>
            <w:tcBorders>
              <w:top w:val="single" w:sz="12" w:space="0" w:color="auto"/>
              <w:left w:val="single" w:sz="12" w:space="0" w:color="auto"/>
              <w:bottom w:val="single" w:sz="4" w:space="0" w:color="000000"/>
              <w:right w:val="single" w:sz="4" w:space="0" w:color="auto"/>
            </w:tcBorders>
            <w:vAlign w:val="center"/>
            <w:hideMark/>
          </w:tcPr>
          <w:p w14:paraId="54904C9F" w14:textId="77777777" w:rsidR="00B73CC5" w:rsidRPr="00B73CC5" w:rsidRDefault="00B73CC5" w:rsidP="00B73CC5">
            <w:pPr>
              <w:spacing w:line="240" w:lineRule="auto"/>
              <w:jc w:val="left"/>
              <w:rPr>
                <w:rFonts w:eastAsia="Times New Roman" w:cstheme="minorHAnsi"/>
                <w:b/>
                <w:bCs/>
                <w:color w:val="FFFFFF"/>
                <w:sz w:val="16"/>
                <w:szCs w:val="16"/>
                <w:lang w:eastAsia="fr-FR"/>
              </w:rPr>
            </w:pPr>
          </w:p>
        </w:tc>
        <w:tc>
          <w:tcPr>
            <w:tcW w:w="1183" w:type="dxa"/>
            <w:tcBorders>
              <w:top w:val="nil"/>
              <w:left w:val="nil"/>
              <w:bottom w:val="single" w:sz="4" w:space="0" w:color="auto"/>
              <w:right w:val="nil"/>
            </w:tcBorders>
            <w:shd w:val="clear" w:color="000000" w:fill="DDEBF7"/>
            <w:vAlign w:val="center"/>
            <w:hideMark/>
          </w:tcPr>
          <w:p w14:paraId="3ED84EB2" w14:textId="13CDBFC0"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EM Perrault</w:t>
            </w:r>
          </w:p>
        </w:tc>
        <w:tc>
          <w:tcPr>
            <w:tcW w:w="299" w:type="dxa"/>
            <w:tcBorders>
              <w:top w:val="nil"/>
              <w:left w:val="single" w:sz="12" w:space="0" w:color="auto"/>
              <w:bottom w:val="single" w:sz="12" w:space="0" w:color="auto"/>
              <w:right w:val="single" w:sz="4" w:space="0" w:color="auto"/>
            </w:tcBorders>
            <w:shd w:val="clear" w:color="000000" w:fill="F4B084"/>
            <w:noWrap/>
            <w:vAlign w:val="center"/>
            <w:hideMark/>
          </w:tcPr>
          <w:p w14:paraId="0B4FE1D4"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single" w:sz="4" w:space="0" w:color="auto"/>
              <w:left w:val="nil"/>
              <w:bottom w:val="single" w:sz="12" w:space="0" w:color="auto"/>
              <w:right w:val="single" w:sz="4" w:space="0" w:color="auto"/>
            </w:tcBorders>
            <w:shd w:val="clear" w:color="000000" w:fill="F4B084"/>
            <w:noWrap/>
            <w:vAlign w:val="center"/>
            <w:hideMark/>
          </w:tcPr>
          <w:p w14:paraId="1297295B"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F4B084"/>
            <w:noWrap/>
            <w:vAlign w:val="bottom"/>
            <w:hideMark/>
          </w:tcPr>
          <w:p w14:paraId="4C1A4965"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12" w:space="0" w:color="auto"/>
              <w:bottom w:val="single" w:sz="12" w:space="0" w:color="auto"/>
              <w:right w:val="single" w:sz="4" w:space="0" w:color="auto"/>
            </w:tcBorders>
            <w:shd w:val="clear" w:color="000000" w:fill="FFFF00"/>
            <w:noWrap/>
            <w:vAlign w:val="center"/>
            <w:hideMark/>
          </w:tcPr>
          <w:p w14:paraId="277E9085"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12" w:space="0" w:color="auto"/>
              <w:right w:val="single" w:sz="4" w:space="0" w:color="auto"/>
            </w:tcBorders>
            <w:shd w:val="clear" w:color="000000" w:fill="FFFF00"/>
            <w:noWrap/>
            <w:vAlign w:val="center"/>
            <w:hideMark/>
          </w:tcPr>
          <w:p w14:paraId="3D7AF637"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single" w:sz="4" w:space="0" w:color="auto"/>
              <w:left w:val="nil"/>
              <w:bottom w:val="single" w:sz="12" w:space="0" w:color="auto"/>
              <w:right w:val="single" w:sz="12" w:space="0" w:color="auto"/>
            </w:tcBorders>
            <w:shd w:val="clear" w:color="000000" w:fill="FFFF00"/>
            <w:noWrap/>
            <w:vAlign w:val="center"/>
            <w:hideMark/>
          </w:tcPr>
          <w:p w14:paraId="314462CA"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3183" w:type="dxa"/>
            <w:gridSpan w:val="12"/>
            <w:vMerge/>
            <w:tcBorders>
              <w:top w:val="single" w:sz="12" w:space="0" w:color="auto"/>
              <w:left w:val="nil"/>
              <w:bottom w:val="single" w:sz="12" w:space="0" w:color="auto"/>
              <w:right w:val="single" w:sz="18" w:space="0" w:color="auto"/>
            </w:tcBorders>
            <w:vAlign w:val="center"/>
            <w:hideMark/>
          </w:tcPr>
          <w:p w14:paraId="278EABD0" w14:textId="77777777" w:rsidR="00B73CC5" w:rsidRPr="00B73CC5" w:rsidRDefault="00B73CC5" w:rsidP="00B73CC5">
            <w:pPr>
              <w:spacing w:line="240" w:lineRule="auto"/>
              <w:jc w:val="left"/>
              <w:rPr>
                <w:rFonts w:eastAsia="Times New Roman" w:cstheme="minorHAnsi"/>
                <w:color w:val="000000"/>
                <w:sz w:val="16"/>
                <w:szCs w:val="16"/>
                <w:lang w:eastAsia="fr-FR"/>
              </w:rPr>
            </w:pPr>
          </w:p>
        </w:tc>
        <w:tc>
          <w:tcPr>
            <w:tcW w:w="640" w:type="dxa"/>
            <w:tcBorders>
              <w:top w:val="nil"/>
              <w:left w:val="single" w:sz="18" w:space="0" w:color="auto"/>
              <w:bottom w:val="nil"/>
              <w:right w:val="nil"/>
            </w:tcBorders>
            <w:shd w:val="clear" w:color="auto" w:fill="auto"/>
            <w:noWrap/>
            <w:vAlign w:val="bottom"/>
            <w:hideMark/>
          </w:tcPr>
          <w:p w14:paraId="27620888" w14:textId="77777777" w:rsidR="00B73CC5" w:rsidRPr="00B73CC5" w:rsidRDefault="00B73CC5" w:rsidP="00B73CC5">
            <w:pPr>
              <w:spacing w:line="240" w:lineRule="auto"/>
              <w:jc w:val="left"/>
              <w:rPr>
                <w:rFonts w:eastAsia="Times New Roman" w:cstheme="minorHAnsi"/>
                <w:color w:val="000000"/>
                <w:sz w:val="16"/>
                <w:szCs w:val="16"/>
                <w:lang w:eastAsia="fr-FR"/>
              </w:rPr>
            </w:pPr>
          </w:p>
        </w:tc>
        <w:tc>
          <w:tcPr>
            <w:tcW w:w="351" w:type="dxa"/>
            <w:tcBorders>
              <w:top w:val="single" w:sz="4" w:space="0" w:color="auto"/>
              <w:left w:val="single" w:sz="4" w:space="0" w:color="auto"/>
              <w:bottom w:val="single" w:sz="4" w:space="0" w:color="auto"/>
              <w:right w:val="single" w:sz="4" w:space="0" w:color="auto"/>
            </w:tcBorders>
            <w:shd w:val="clear" w:color="000000" w:fill="FF00FF"/>
            <w:noWrap/>
            <w:vAlign w:val="bottom"/>
            <w:hideMark/>
          </w:tcPr>
          <w:p w14:paraId="76EE0532" w14:textId="77777777" w:rsidR="00B73CC5" w:rsidRPr="00B73CC5" w:rsidRDefault="00B73CC5" w:rsidP="00B73CC5">
            <w:pPr>
              <w:spacing w:line="240" w:lineRule="auto"/>
              <w:jc w:val="center"/>
              <w:rPr>
                <w:rFonts w:eastAsia="Times New Roman" w:cstheme="minorHAnsi"/>
                <w:sz w:val="16"/>
                <w:szCs w:val="16"/>
                <w:lang w:eastAsia="fr-FR"/>
              </w:rPr>
            </w:pPr>
            <w:r w:rsidRPr="00B73CC5">
              <w:rPr>
                <w:rFonts w:eastAsia="Times New Roman" w:cstheme="minorHAnsi"/>
                <w:sz w:val="16"/>
                <w:szCs w:val="16"/>
                <w:lang w:eastAsia="fr-FR"/>
              </w:rPr>
              <w:t>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244A4D6C"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Laïcité et VR</w:t>
            </w:r>
          </w:p>
        </w:tc>
      </w:tr>
      <w:tr w:rsidR="00B73CC5" w:rsidRPr="00B73CC5" w14:paraId="25264F23" w14:textId="77777777" w:rsidTr="00B73CC5">
        <w:tc>
          <w:tcPr>
            <w:tcW w:w="401" w:type="dxa"/>
            <w:vMerge w:val="restart"/>
            <w:tcBorders>
              <w:top w:val="single" w:sz="12" w:space="0" w:color="auto"/>
              <w:left w:val="single" w:sz="12" w:space="0" w:color="auto"/>
              <w:bottom w:val="single" w:sz="4" w:space="0" w:color="000000"/>
              <w:right w:val="single" w:sz="4" w:space="0" w:color="auto"/>
            </w:tcBorders>
            <w:shd w:val="clear" w:color="000000" w:fill="0070C0"/>
            <w:noWrap/>
            <w:textDirection w:val="btLr"/>
            <w:vAlign w:val="center"/>
            <w:hideMark/>
          </w:tcPr>
          <w:p w14:paraId="0AC36265" w14:textId="77777777" w:rsidR="00B73CC5" w:rsidRPr="00B73CC5" w:rsidRDefault="00B73CC5" w:rsidP="00B73CC5">
            <w:pPr>
              <w:spacing w:line="240" w:lineRule="auto"/>
              <w:jc w:val="center"/>
              <w:rPr>
                <w:rFonts w:eastAsia="Times New Roman" w:cstheme="minorHAnsi"/>
                <w:b/>
                <w:bCs/>
                <w:color w:val="FFFFFF"/>
                <w:sz w:val="16"/>
                <w:szCs w:val="16"/>
                <w:lang w:eastAsia="fr-FR"/>
              </w:rPr>
            </w:pPr>
            <w:r w:rsidRPr="00B73CC5">
              <w:rPr>
                <w:rFonts w:eastAsia="Times New Roman" w:cstheme="minorHAnsi"/>
                <w:b/>
                <w:bCs/>
                <w:color w:val="FFFFFF"/>
                <w:sz w:val="16"/>
                <w:szCs w:val="16"/>
                <w:lang w:eastAsia="fr-FR"/>
              </w:rPr>
              <w:t>Saint-Exupéry</w:t>
            </w:r>
          </w:p>
        </w:tc>
        <w:tc>
          <w:tcPr>
            <w:tcW w:w="1183" w:type="dxa"/>
            <w:tcBorders>
              <w:top w:val="single" w:sz="12" w:space="0" w:color="auto"/>
              <w:left w:val="nil"/>
              <w:bottom w:val="single" w:sz="4" w:space="0" w:color="auto"/>
              <w:right w:val="nil"/>
            </w:tcBorders>
            <w:shd w:val="clear" w:color="000000" w:fill="DDEBF7"/>
            <w:vAlign w:val="center"/>
            <w:hideMark/>
          </w:tcPr>
          <w:p w14:paraId="04A27D0F"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GS Drouot</w:t>
            </w:r>
          </w:p>
        </w:tc>
        <w:tc>
          <w:tcPr>
            <w:tcW w:w="299" w:type="dxa"/>
            <w:tcBorders>
              <w:top w:val="nil"/>
              <w:left w:val="single" w:sz="12" w:space="0" w:color="auto"/>
              <w:bottom w:val="single" w:sz="4" w:space="0" w:color="auto"/>
              <w:right w:val="single" w:sz="4" w:space="0" w:color="auto"/>
            </w:tcBorders>
            <w:shd w:val="clear" w:color="000000" w:fill="1F4E78"/>
            <w:noWrap/>
            <w:vAlign w:val="bottom"/>
            <w:hideMark/>
          </w:tcPr>
          <w:p w14:paraId="68A45D0C"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1F4E78"/>
            <w:noWrap/>
            <w:vAlign w:val="bottom"/>
            <w:hideMark/>
          </w:tcPr>
          <w:p w14:paraId="049282D5"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single" w:sz="12" w:space="0" w:color="auto"/>
              <w:left w:val="nil"/>
              <w:bottom w:val="single" w:sz="4" w:space="0" w:color="auto"/>
              <w:right w:val="single" w:sz="12" w:space="0" w:color="auto"/>
            </w:tcBorders>
            <w:shd w:val="clear" w:color="000000" w:fill="1F4E78"/>
            <w:noWrap/>
            <w:vAlign w:val="bottom"/>
            <w:hideMark/>
          </w:tcPr>
          <w:p w14:paraId="03B1E752"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12" w:space="0" w:color="auto"/>
              <w:bottom w:val="single" w:sz="4" w:space="0" w:color="auto"/>
              <w:right w:val="single" w:sz="4" w:space="0" w:color="auto"/>
            </w:tcBorders>
            <w:shd w:val="clear" w:color="000000" w:fill="FFFF00"/>
            <w:noWrap/>
            <w:vAlign w:val="center"/>
            <w:hideMark/>
          </w:tcPr>
          <w:p w14:paraId="5B03E245"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FFFF00"/>
            <w:noWrap/>
            <w:vAlign w:val="center"/>
            <w:hideMark/>
          </w:tcPr>
          <w:p w14:paraId="3F0C54B9"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FFFF00"/>
            <w:noWrap/>
            <w:vAlign w:val="center"/>
            <w:hideMark/>
          </w:tcPr>
          <w:p w14:paraId="571B0703"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single" w:sz="12" w:space="0" w:color="auto"/>
              <w:left w:val="single" w:sz="12" w:space="0" w:color="auto"/>
              <w:bottom w:val="single" w:sz="4" w:space="0" w:color="auto"/>
              <w:right w:val="single" w:sz="4" w:space="0" w:color="auto"/>
            </w:tcBorders>
            <w:shd w:val="clear" w:color="000000" w:fill="00FF00"/>
            <w:noWrap/>
            <w:vAlign w:val="bottom"/>
            <w:hideMark/>
          </w:tcPr>
          <w:p w14:paraId="42E8D4B5" w14:textId="77777777" w:rsidR="00B73CC5" w:rsidRPr="00B73CC5" w:rsidRDefault="00B73CC5" w:rsidP="00B73CC5">
            <w:pPr>
              <w:spacing w:line="240" w:lineRule="auto"/>
              <w:jc w:val="center"/>
              <w:rPr>
                <w:rFonts w:eastAsia="Times New Roman" w:cstheme="minorHAnsi"/>
                <w:color w:val="7030A0"/>
                <w:sz w:val="16"/>
                <w:szCs w:val="16"/>
                <w:lang w:eastAsia="fr-FR"/>
              </w:rPr>
            </w:pPr>
            <w:r w:rsidRPr="00B73CC5">
              <w:rPr>
                <w:rFonts w:eastAsia="Times New Roman" w:cstheme="minorHAnsi"/>
                <w:color w:val="7030A0"/>
                <w:sz w:val="16"/>
                <w:szCs w:val="16"/>
                <w:lang w:eastAsia="fr-FR"/>
              </w:rPr>
              <w:t> </w:t>
            </w:r>
          </w:p>
        </w:tc>
        <w:tc>
          <w:tcPr>
            <w:tcW w:w="291" w:type="dxa"/>
            <w:tcBorders>
              <w:top w:val="single" w:sz="4" w:space="0" w:color="auto"/>
              <w:left w:val="single" w:sz="4" w:space="0" w:color="auto"/>
              <w:bottom w:val="single" w:sz="4" w:space="0" w:color="auto"/>
              <w:right w:val="single" w:sz="4" w:space="0" w:color="auto"/>
            </w:tcBorders>
            <w:shd w:val="clear" w:color="000000" w:fill="FF00FF"/>
            <w:noWrap/>
            <w:vAlign w:val="bottom"/>
            <w:hideMark/>
          </w:tcPr>
          <w:p w14:paraId="7934FCB1"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single" w:sz="4" w:space="0" w:color="auto"/>
              <w:left w:val="nil"/>
              <w:bottom w:val="single" w:sz="4" w:space="0" w:color="auto"/>
              <w:right w:val="single" w:sz="4" w:space="0" w:color="auto"/>
            </w:tcBorders>
            <w:shd w:val="clear" w:color="000000" w:fill="00B0F0"/>
            <w:noWrap/>
            <w:vAlign w:val="bottom"/>
            <w:hideMark/>
          </w:tcPr>
          <w:p w14:paraId="00CF0372"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16" w:type="dxa"/>
            <w:tcBorders>
              <w:top w:val="single" w:sz="12" w:space="0" w:color="auto"/>
              <w:left w:val="single" w:sz="12" w:space="0" w:color="auto"/>
              <w:bottom w:val="single" w:sz="4" w:space="0" w:color="auto"/>
              <w:right w:val="single" w:sz="4" w:space="0" w:color="auto"/>
            </w:tcBorders>
            <w:shd w:val="clear" w:color="000000" w:fill="00FF00"/>
            <w:noWrap/>
            <w:vAlign w:val="bottom"/>
            <w:hideMark/>
          </w:tcPr>
          <w:p w14:paraId="20C3EAAF" w14:textId="77777777" w:rsidR="00B73CC5" w:rsidRPr="00B73CC5" w:rsidRDefault="00B73CC5" w:rsidP="00B73CC5">
            <w:pPr>
              <w:spacing w:line="240" w:lineRule="auto"/>
              <w:jc w:val="center"/>
              <w:rPr>
                <w:rFonts w:eastAsia="Times New Roman" w:cstheme="minorHAnsi"/>
                <w:color w:val="7030A0"/>
                <w:sz w:val="16"/>
                <w:szCs w:val="16"/>
                <w:lang w:eastAsia="fr-FR"/>
              </w:rPr>
            </w:pPr>
            <w:r w:rsidRPr="00B73CC5">
              <w:rPr>
                <w:rFonts w:eastAsia="Times New Roman" w:cstheme="minorHAnsi"/>
                <w:color w:val="7030A0"/>
                <w:sz w:val="16"/>
                <w:szCs w:val="16"/>
                <w:lang w:eastAsia="fr-FR"/>
              </w:rPr>
              <w:t> </w:t>
            </w:r>
          </w:p>
        </w:tc>
        <w:tc>
          <w:tcPr>
            <w:tcW w:w="216" w:type="dxa"/>
            <w:tcBorders>
              <w:top w:val="single" w:sz="4" w:space="0" w:color="auto"/>
              <w:left w:val="single" w:sz="4" w:space="0" w:color="auto"/>
              <w:bottom w:val="single" w:sz="4" w:space="0" w:color="auto"/>
              <w:right w:val="single" w:sz="4" w:space="0" w:color="auto"/>
            </w:tcBorders>
            <w:shd w:val="clear" w:color="000000" w:fill="FF00FF"/>
            <w:noWrap/>
            <w:vAlign w:val="bottom"/>
            <w:hideMark/>
          </w:tcPr>
          <w:p w14:paraId="170EECE2"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6" w:type="dxa"/>
            <w:tcBorders>
              <w:top w:val="single" w:sz="4" w:space="0" w:color="auto"/>
              <w:left w:val="nil"/>
              <w:bottom w:val="single" w:sz="4" w:space="0" w:color="auto"/>
              <w:right w:val="single" w:sz="4" w:space="0" w:color="auto"/>
            </w:tcBorders>
            <w:shd w:val="clear" w:color="000000" w:fill="00B0F0"/>
            <w:noWrap/>
            <w:vAlign w:val="bottom"/>
            <w:hideMark/>
          </w:tcPr>
          <w:p w14:paraId="32A246A6"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1" w:type="dxa"/>
            <w:tcBorders>
              <w:top w:val="single" w:sz="12" w:space="0" w:color="auto"/>
              <w:left w:val="single" w:sz="12" w:space="0" w:color="auto"/>
              <w:bottom w:val="single" w:sz="4" w:space="0" w:color="auto"/>
              <w:right w:val="single" w:sz="4" w:space="0" w:color="auto"/>
            </w:tcBorders>
            <w:shd w:val="clear" w:color="000000" w:fill="00FF00"/>
            <w:noWrap/>
            <w:vAlign w:val="bottom"/>
            <w:hideMark/>
          </w:tcPr>
          <w:p w14:paraId="167D1467" w14:textId="77777777" w:rsidR="00B73CC5" w:rsidRPr="00B73CC5" w:rsidRDefault="00B73CC5" w:rsidP="00B73CC5">
            <w:pPr>
              <w:spacing w:line="240" w:lineRule="auto"/>
              <w:jc w:val="center"/>
              <w:rPr>
                <w:rFonts w:eastAsia="Times New Roman" w:cstheme="minorHAnsi"/>
                <w:color w:val="7030A0"/>
                <w:sz w:val="16"/>
                <w:szCs w:val="16"/>
                <w:lang w:eastAsia="fr-FR"/>
              </w:rPr>
            </w:pPr>
            <w:r w:rsidRPr="00B73CC5">
              <w:rPr>
                <w:rFonts w:eastAsia="Times New Roman" w:cstheme="minorHAnsi"/>
                <w:color w:val="7030A0"/>
                <w:sz w:val="16"/>
                <w:szCs w:val="16"/>
                <w:lang w:eastAsia="fr-FR"/>
              </w:rPr>
              <w:t> </w:t>
            </w:r>
          </w:p>
        </w:tc>
        <w:tc>
          <w:tcPr>
            <w:tcW w:w="283" w:type="dxa"/>
            <w:tcBorders>
              <w:top w:val="single" w:sz="4" w:space="0" w:color="auto"/>
              <w:left w:val="single" w:sz="4" w:space="0" w:color="auto"/>
              <w:bottom w:val="single" w:sz="4" w:space="0" w:color="auto"/>
              <w:right w:val="single" w:sz="4" w:space="0" w:color="auto"/>
            </w:tcBorders>
            <w:shd w:val="clear" w:color="000000" w:fill="FF00FF"/>
            <w:noWrap/>
            <w:vAlign w:val="bottom"/>
            <w:hideMark/>
          </w:tcPr>
          <w:p w14:paraId="57847731"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01" w:type="dxa"/>
            <w:tcBorders>
              <w:top w:val="single" w:sz="4" w:space="0" w:color="auto"/>
              <w:left w:val="nil"/>
              <w:bottom w:val="single" w:sz="4" w:space="0" w:color="auto"/>
              <w:right w:val="single" w:sz="4" w:space="0" w:color="auto"/>
            </w:tcBorders>
            <w:shd w:val="clear" w:color="000000" w:fill="00B0F0"/>
            <w:noWrap/>
            <w:vAlign w:val="bottom"/>
            <w:hideMark/>
          </w:tcPr>
          <w:p w14:paraId="0FDD64BD"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51" w:type="dxa"/>
            <w:tcBorders>
              <w:top w:val="single" w:sz="12" w:space="0" w:color="auto"/>
              <w:left w:val="single" w:sz="12" w:space="0" w:color="auto"/>
              <w:bottom w:val="single" w:sz="4" w:space="0" w:color="auto"/>
              <w:right w:val="single" w:sz="4" w:space="0" w:color="auto"/>
            </w:tcBorders>
            <w:shd w:val="clear" w:color="000000" w:fill="00FF00"/>
            <w:noWrap/>
            <w:vAlign w:val="bottom"/>
            <w:hideMark/>
          </w:tcPr>
          <w:p w14:paraId="3B6E5EDB" w14:textId="77777777" w:rsidR="00B73CC5" w:rsidRPr="00B73CC5" w:rsidRDefault="00B73CC5" w:rsidP="00B73CC5">
            <w:pPr>
              <w:spacing w:line="240" w:lineRule="auto"/>
              <w:jc w:val="center"/>
              <w:rPr>
                <w:rFonts w:eastAsia="Times New Roman" w:cstheme="minorHAnsi"/>
                <w:color w:val="7030A0"/>
                <w:sz w:val="16"/>
                <w:szCs w:val="16"/>
                <w:lang w:eastAsia="fr-FR"/>
              </w:rPr>
            </w:pPr>
            <w:r w:rsidRPr="00B73CC5">
              <w:rPr>
                <w:rFonts w:eastAsia="Times New Roman" w:cstheme="minorHAnsi"/>
                <w:color w:val="7030A0"/>
                <w:sz w:val="16"/>
                <w:szCs w:val="16"/>
                <w:lang w:eastAsia="fr-FR"/>
              </w:rPr>
              <w:t> </w:t>
            </w:r>
          </w:p>
        </w:tc>
        <w:tc>
          <w:tcPr>
            <w:tcW w:w="282" w:type="dxa"/>
            <w:tcBorders>
              <w:top w:val="single" w:sz="4" w:space="0" w:color="auto"/>
              <w:left w:val="single" w:sz="4" w:space="0" w:color="auto"/>
              <w:bottom w:val="single" w:sz="4" w:space="0" w:color="auto"/>
              <w:right w:val="single" w:sz="4" w:space="0" w:color="auto"/>
            </w:tcBorders>
            <w:shd w:val="clear" w:color="000000" w:fill="FF00FF"/>
            <w:noWrap/>
            <w:vAlign w:val="bottom"/>
            <w:hideMark/>
          </w:tcPr>
          <w:p w14:paraId="1439DA3E"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4" w:type="dxa"/>
            <w:tcBorders>
              <w:top w:val="single" w:sz="4" w:space="0" w:color="auto"/>
              <w:left w:val="nil"/>
              <w:bottom w:val="single" w:sz="4" w:space="0" w:color="auto"/>
              <w:right w:val="single" w:sz="18" w:space="0" w:color="auto"/>
            </w:tcBorders>
            <w:shd w:val="clear" w:color="000000" w:fill="00B0F0"/>
            <w:noWrap/>
            <w:vAlign w:val="bottom"/>
            <w:hideMark/>
          </w:tcPr>
          <w:p w14:paraId="0A763878"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640" w:type="dxa"/>
            <w:tcBorders>
              <w:top w:val="nil"/>
              <w:left w:val="single" w:sz="18" w:space="0" w:color="auto"/>
              <w:bottom w:val="nil"/>
              <w:right w:val="nil"/>
            </w:tcBorders>
            <w:shd w:val="clear" w:color="auto" w:fill="auto"/>
            <w:noWrap/>
            <w:vAlign w:val="bottom"/>
            <w:hideMark/>
          </w:tcPr>
          <w:p w14:paraId="7461130E" w14:textId="77777777" w:rsidR="00B73CC5" w:rsidRPr="00B73CC5" w:rsidRDefault="00B73CC5" w:rsidP="00B73CC5">
            <w:pPr>
              <w:spacing w:line="240" w:lineRule="auto"/>
              <w:jc w:val="left"/>
              <w:rPr>
                <w:rFonts w:eastAsia="Times New Roman" w:cstheme="minorHAnsi"/>
                <w:color w:val="000000"/>
                <w:sz w:val="16"/>
                <w:szCs w:val="16"/>
                <w:lang w:eastAsia="fr-FR"/>
              </w:rPr>
            </w:pPr>
          </w:p>
        </w:tc>
        <w:tc>
          <w:tcPr>
            <w:tcW w:w="351" w:type="dxa"/>
            <w:vMerge w:val="restart"/>
            <w:tcBorders>
              <w:top w:val="nil"/>
              <w:left w:val="single" w:sz="4" w:space="0" w:color="auto"/>
              <w:bottom w:val="single" w:sz="4" w:space="0" w:color="auto"/>
              <w:right w:val="single" w:sz="4" w:space="0" w:color="auto"/>
            </w:tcBorders>
            <w:shd w:val="clear" w:color="000000" w:fill="FF0000"/>
            <w:noWrap/>
            <w:vAlign w:val="bottom"/>
            <w:hideMark/>
          </w:tcPr>
          <w:p w14:paraId="4B24FA85" w14:textId="77777777" w:rsidR="00B73CC5" w:rsidRPr="00B73CC5" w:rsidRDefault="00B73CC5" w:rsidP="00B73CC5">
            <w:pPr>
              <w:spacing w:line="240" w:lineRule="auto"/>
              <w:jc w:val="center"/>
              <w:rPr>
                <w:rFonts w:eastAsia="Times New Roman" w:cstheme="minorHAnsi"/>
                <w:sz w:val="16"/>
                <w:szCs w:val="16"/>
                <w:lang w:eastAsia="fr-FR"/>
              </w:rPr>
            </w:pPr>
            <w:r w:rsidRPr="00B73CC5">
              <w:rPr>
                <w:rFonts w:eastAsia="Times New Roman" w:cstheme="minorHAnsi"/>
                <w:sz w:val="16"/>
                <w:szCs w:val="16"/>
                <w:lang w:eastAsia="fr-FR"/>
              </w:rPr>
              <w:t> </w:t>
            </w:r>
          </w:p>
        </w:tc>
        <w:tc>
          <w:tcPr>
            <w:tcW w:w="2411" w:type="dxa"/>
            <w:tcBorders>
              <w:top w:val="nil"/>
              <w:left w:val="nil"/>
              <w:bottom w:val="nil"/>
              <w:right w:val="single" w:sz="4" w:space="0" w:color="auto"/>
            </w:tcBorders>
            <w:shd w:val="clear" w:color="auto" w:fill="auto"/>
            <w:noWrap/>
            <w:vAlign w:val="bottom"/>
            <w:hideMark/>
          </w:tcPr>
          <w:p w14:paraId="64AB92A9"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xml:space="preserve">Evaluations d'écoles </w:t>
            </w:r>
          </w:p>
        </w:tc>
      </w:tr>
      <w:tr w:rsidR="00B73CC5" w:rsidRPr="00B73CC5" w14:paraId="410B53AF" w14:textId="77777777" w:rsidTr="00B73CC5">
        <w:tc>
          <w:tcPr>
            <w:tcW w:w="401" w:type="dxa"/>
            <w:vMerge/>
            <w:tcBorders>
              <w:top w:val="single" w:sz="12" w:space="0" w:color="auto"/>
              <w:left w:val="single" w:sz="12" w:space="0" w:color="auto"/>
              <w:bottom w:val="single" w:sz="4" w:space="0" w:color="000000"/>
              <w:right w:val="single" w:sz="4" w:space="0" w:color="auto"/>
            </w:tcBorders>
            <w:vAlign w:val="center"/>
            <w:hideMark/>
          </w:tcPr>
          <w:p w14:paraId="49B6C137" w14:textId="77777777" w:rsidR="00B73CC5" w:rsidRPr="00B73CC5" w:rsidRDefault="00B73CC5" w:rsidP="00B73CC5">
            <w:pPr>
              <w:spacing w:line="240" w:lineRule="auto"/>
              <w:jc w:val="left"/>
              <w:rPr>
                <w:rFonts w:eastAsia="Times New Roman" w:cstheme="minorHAnsi"/>
                <w:b/>
                <w:bCs/>
                <w:color w:val="FFFFFF"/>
                <w:sz w:val="16"/>
                <w:szCs w:val="16"/>
                <w:lang w:eastAsia="fr-FR"/>
              </w:rPr>
            </w:pPr>
          </w:p>
        </w:tc>
        <w:tc>
          <w:tcPr>
            <w:tcW w:w="1183" w:type="dxa"/>
            <w:tcBorders>
              <w:top w:val="nil"/>
              <w:left w:val="nil"/>
              <w:bottom w:val="single" w:sz="4" w:space="0" w:color="auto"/>
              <w:right w:val="nil"/>
            </w:tcBorders>
            <w:shd w:val="clear" w:color="000000" w:fill="DDEBF7"/>
            <w:vAlign w:val="center"/>
            <w:hideMark/>
          </w:tcPr>
          <w:p w14:paraId="031F2A1C"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GS Henri Sellier</w:t>
            </w:r>
          </w:p>
        </w:tc>
        <w:tc>
          <w:tcPr>
            <w:tcW w:w="299" w:type="dxa"/>
            <w:tcBorders>
              <w:top w:val="nil"/>
              <w:left w:val="single" w:sz="12" w:space="0" w:color="auto"/>
              <w:bottom w:val="single" w:sz="4" w:space="0" w:color="auto"/>
              <w:right w:val="single" w:sz="4" w:space="0" w:color="auto"/>
            </w:tcBorders>
            <w:shd w:val="clear" w:color="000000" w:fill="1F4E78"/>
            <w:noWrap/>
            <w:vAlign w:val="bottom"/>
            <w:hideMark/>
          </w:tcPr>
          <w:p w14:paraId="5D9F2074"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1F4E78"/>
            <w:noWrap/>
            <w:vAlign w:val="bottom"/>
            <w:hideMark/>
          </w:tcPr>
          <w:p w14:paraId="3CACE965"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1F4E78"/>
            <w:noWrap/>
            <w:vAlign w:val="bottom"/>
            <w:hideMark/>
          </w:tcPr>
          <w:p w14:paraId="50829DB5"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12" w:space="0" w:color="auto"/>
              <w:bottom w:val="single" w:sz="4" w:space="0" w:color="auto"/>
              <w:right w:val="single" w:sz="4" w:space="0" w:color="auto"/>
            </w:tcBorders>
            <w:shd w:val="clear" w:color="000000" w:fill="FFFF00"/>
            <w:noWrap/>
            <w:vAlign w:val="center"/>
            <w:hideMark/>
          </w:tcPr>
          <w:p w14:paraId="3DE916AD"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FFFF00"/>
            <w:noWrap/>
            <w:vAlign w:val="center"/>
            <w:hideMark/>
          </w:tcPr>
          <w:p w14:paraId="3217B03C"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FFFF00"/>
            <w:noWrap/>
            <w:vAlign w:val="center"/>
            <w:hideMark/>
          </w:tcPr>
          <w:p w14:paraId="51D0A8EA"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12" w:space="0" w:color="auto"/>
              <w:bottom w:val="single" w:sz="4" w:space="0" w:color="auto"/>
              <w:right w:val="single" w:sz="4" w:space="0" w:color="auto"/>
            </w:tcBorders>
            <w:shd w:val="clear" w:color="000000" w:fill="1F4E78"/>
            <w:noWrap/>
            <w:vAlign w:val="bottom"/>
            <w:hideMark/>
          </w:tcPr>
          <w:p w14:paraId="4CECFEE9"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1F4E78"/>
            <w:noWrap/>
            <w:vAlign w:val="bottom"/>
            <w:hideMark/>
          </w:tcPr>
          <w:p w14:paraId="3AFC0BAF"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12" w:space="0" w:color="auto"/>
            </w:tcBorders>
            <w:shd w:val="clear" w:color="000000" w:fill="1F4E78"/>
            <w:noWrap/>
            <w:vAlign w:val="bottom"/>
            <w:hideMark/>
          </w:tcPr>
          <w:p w14:paraId="725906A6"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16" w:type="dxa"/>
            <w:tcBorders>
              <w:top w:val="nil"/>
              <w:left w:val="single" w:sz="12" w:space="0" w:color="auto"/>
              <w:bottom w:val="single" w:sz="4" w:space="0" w:color="auto"/>
              <w:right w:val="single" w:sz="4" w:space="0" w:color="auto"/>
            </w:tcBorders>
            <w:shd w:val="clear" w:color="000000" w:fill="1F4E78"/>
            <w:noWrap/>
            <w:vAlign w:val="bottom"/>
            <w:hideMark/>
          </w:tcPr>
          <w:p w14:paraId="5C60F27B"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16" w:type="dxa"/>
            <w:tcBorders>
              <w:top w:val="nil"/>
              <w:left w:val="single" w:sz="4" w:space="0" w:color="auto"/>
              <w:bottom w:val="single" w:sz="4" w:space="0" w:color="auto"/>
              <w:right w:val="single" w:sz="4" w:space="0" w:color="auto"/>
            </w:tcBorders>
            <w:shd w:val="clear" w:color="000000" w:fill="1F4E78"/>
            <w:noWrap/>
            <w:vAlign w:val="bottom"/>
            <w:hideMark/>
          </w:tcPr>
          <w:p w14:paraId="0E435358"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6" w:type="dxa"/>
            <w:tcBorders>
              <w:top w:val="nil"/>
              <w:left w:val="nil"/>
              <w:bottom w:val="single" w:sz="4" w:space="0" w:color="auto"/>
              <w:right w:val="single" w:sz="12" w:space="0" w:color="auto"/>
            </w:tcBorders>
            <w:shd w:val="clear" w:color="000000" w:fill="1F4E78"/>
            <w:noWrap/>
            <w:vAlign w:val="bottom"/>
            <w:hideMark/>
          </w:tcPr>
          <w:p w14:paraId="47E117B5"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1" w:type="dxa"/>
            <w:tcBorders>
              <w:top w:val="single" w:sz="4" w:space="0" w:color="auto"/>
              <w:left w:val="single" w:sz="4" w:space="0" w:color="auto"/>
              <w:bottom w:val="single" w:sz="4" w:space="0" w:color="auto"/>
              <w:right w:val="single" w:sz="4" w:space="0" w:color="auto"/>
            </w:tcBorders>
            <w:shd w:val="clear" w:color="000000" w:fill="FF00FF"/>
            <w:noWrap/>
            <w:vAlign w:val="bottom"/>
            <w:hideMark/>
          </w:tcPr>
          <w:p w14:paraId="21575233"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3" w:type="dxa"/>
            <w:tcBorders>
              <w:top w:val="nil"/>
              <w:left w:val="nil"/>
              <w:bottom w:val="single" w:sz="4" w:space="0" w:color="auto"/>
              <w:right w:val="single" w:sz="4" w:space="0" w:color="auto"/>
            </w:tcBorders>
            <w:shd w:val="clear" w:color="000000" w:fill="00B0F0"/>
            <w:noWrap/>
            <w:vAlign w:val="bottom"/>
            <w:hideMark/>
          </w:tcPr>
          <w:p w14:paraId="2DF92108"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01" w:type="dxa"/>
            <w:tcBorders>
              <w:top w:val="nil"/>
              <w:left w:val="nil"/>
              <w:bottom w:val="single" w:sz="4" w:space="0" w:color="auto"/>
              <w:right w:val="single" w:sz="12" w:space="0" w:color="auto"/>
            </w:tcBorders>
            <w:shd w:val="clear" w:color="000000" w:fill="AEAAAA"/>
            <w:noWrap/>
            <w:vAlign w:val="bottom"/>
            <w:hideMark/>
          </w:tcPr>
          <w:p w14:paraId="4974F3B7"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51" w:type="dxa"/>
            <w:tcBorders>
              <w:top w:val="single" w:sz="4" w:space="0" w:color="auto"/>
              <w:left w:val="nil"/>
              <w:bottom w:val="single" w:sz="4" w:space="0" w:color="auto"/>
              <w:right w:val="single" w:sz="4" w:space="0" w:color="auto"/>
            </w:tcBorders>
            <w:shd w:val="clear" w:color="000000" w:fill="FF00FF"/>
            <w:noWrap/>
            <w:vAlign w:val="bottom"/>
            <w:hideMark/>
          </w:tcPr>
          <w:p w14:paraId="26B69C15"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2" w:type="dxa"/>
            <w:tcBorders>
              <w:top w:val="nil"/>
              <w:left w:val="nil"/>
              <w:bottom w:val="single" w:sz="4" w:space="0" w:color="auto"/>
              <w:right w:val="single" w:sz="4" w:space="0" w:color="auto"/>
            </w:tcBorders>
            <w:shd w:val="clear" w:color="000000" w:fill="00B0F0"/>
            <w:noWrap/>
            <w:vAlign w:val="bottom"/>
            <w:hideMark/>
          </w:tcPr>
          <w:p w14:paraId="468E9AFC"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4" w:type="dxa"/>
            <w:tcBorders>
              <w:top w:val="nil"/>
              <w:left w:val="nil"/>
              <w:bottom w:val="single" w:sz="4" w:space="0" w:color="auto"/>
              <w:right w:val="single" w:sz="12" w:space="0" w:color="auto"/>
            </w:tcBorders>
            <w:shd w:val="clear" w:color="000000" w:fill="AEAAAA"/>
            <w:noWrap/>
            <w:vAlign w:val="bottom"/>
            <w:hideMark/>
          </w:tcPr>
          <w:p w14:paraId="67DC88B7"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640" w:type="dxa"/>
            <w:tcBorders>
              <w:top w:val="nil"/>
              <w:left w:val="nil"/>
              <w:bottom w:val="nil"/>
              <w:right w:val="nil"/>
            </w:tcBorders>
            <w:shd w:val="clear" w:color="auto" w:fill="auto"/>
            <w:noWrap/>
            <w:vAlign w:val="bottom"/>
            <w:hideMark/>
          </w:tcPr>
          <w:p w14:paraId="1275C626" w14:textId="77777777" w:rsidR="00B73CC5" w:rsidRPr="00B73CC5" w:rsidRDefault="00B73CC5" w:rsidP="00B73CC5">
            <w:pPr>
              <w:spacing w:line="240" w:lineRule="auto"/>
              <w:jc w:val="center"/>
              <w:rPr>
                <w:rFonts w:eastAsia="Times New Roman" w:cstheme="minorHAnsi"/>
                <w:color w:val="000000"/>
                <w:sz w:val="16"/>
                <w:szCs w:val="16"/>
                <w:lang w:eastAsia="fr-FR"/>
              </w:rPr>
            </w:pPr>
          </w:p>
        </w:tc>
        <w:tc>
          <w:tcPr>
            <w:tcW w:w="351" w:type="dxa"/>
            <w:vMerge/>
            <w:tcBorders>
              <w:top w:val="nil"/>
              <w:left w:val="single" w:sz="4" w:space="0" w:color="auto"/>
              <w:bottom w:val="single" w:sz="4" w:space="0" w:color="auto"/>
              <w:right w:val="single" w:sz="4" w:space="0" w:color="auto"/>
            </w:tcBorders>
            <w:vAlign w:val="center"/>
            <w:hideMark/>
          </w:tcPr>
          <w:p w14:paraId="4B3F6856" w14:textId="77777777" w:rsidR="00B73CC5" w:rsidRPr="00B73CC5" w:rsidRDefault="00B73CC5" w:rsidP="00B73CC5">
            <w:pPr>
              <w:spacing w:line="240" w:lineRule="auto"/>
              <w:jc w:val="left"/>
              <w:rPr>
                <w:rFonts w:eastAsia="Times New Roman" w:cstheme="minorHAnsi"/>
                <w:sz w:val="16"/>
                <w:szCs w:val="16"/>
                <w:lang w:eastAsia="fr-FR"/>
              </w:rPr>
            </w:pPr>
          </w:p>
        </w:tc>
        <w:tc>
          <w:tcPr>
            <w:tcW w:w="2411" w:type="dxa"/>
            <w:tcBorders>
              <w:top w:val="nil"/>
              <w:left w:val="nil"/>
              <w:bottom w:val="single" w:sz="4" w:space="0" w:color="auto"/>
              <w:right w:val="single" w:sz="4" w:space="0" w:color="auto"/>
            </w:tcBorders>
            <w:shd w:val="clear" w:color="auto" w:fill="auto"/>
            <w:noWrap/>
            <w:vAlign w:val="center"/>
            <w:hideMark/>
          </w:tcPr>
          <w:p w14:paraId="5A927E7C" w14:textId="77777777" w:rsidR="00B73CC5" w:rsidRPr="00B73CC5" w:rsidRDefault="00B73CC5" w:rsidP="00B73CC5">
            <w:pPr>
              <w:spacing w:line="240" w:lineRule="auto"/>
              <w:jc w:val="left"/>
              <w:rPr>
                <w:rFonts w:eastAsia="Times New Roman" w:cstheme="minorHAnsi"/>
                <w:i/>
                <w:iCs/>
                <w:color w:val="000000"/>
                <w:sz w:val="16"/>
                <w:szCs w:val="16"/>
                <w:lang w:eastAsia="fr-FR"/>
              </w:rPr>
            </w:pPr>
            <w:r w:rsidRPr="00B73CC5">
              <w:rPr>
                <w:rFonts w:eastAsia="Times New Roman" w:cstheme="minorHAnsi"/>
                <w:i/>
                <w:iCs/>
                <w:color w:val="000000"/>
                <w:sz w:val="16"/>
                <w:szCs w:val="16"/>
                <w:lang w:eastAsia="fr-FR"/>
              </w:rPr>
              <w:t>12 ou 18h d'auto-évaluation</w:t>
            </w:r>
          </w:p>
        </w:tc>
      </w:tr>
      <w:tr w:rsidR="00B73CC5" w:rsidRPr="00B73CC5" w14:paraId="102F465F" w14:textId="77777777" w:rsidTr="00B73CC5">
        <w:tc>
          <w:tcPr>
            <w:tcW w:w="401" w:type="dxa"/>
            <w:vMerge/>
            <w:tcBorders>
              <w:top w:val="single" w:sz="12" w:space="0" w:color="auto"/>
              <w:left w:val="single" w:sz="12" w:space="0" w:color="auto"/>
              <w:bottom w:val="single" w:sz="4" w:space="0" w:color="000000"/>
              <w:right w:val="single" w:sz="4" w:space="0" w:color="auto"/>
            </w:tcBorders>
            <w:vAlign w:val="center"/>
            <w:hideMark/>
          </w:tcPr>
          <w:p w14:paraId="6A9624FB" w14:textId="77777777" w:rsidR="00B73CC5" w:rsidRPr="00B73CC5" w:rsidRDefault="00B73CC5" w:rsidP="00B73CC5">
            <w:pPr>
              <w:spacing w:line="240" w:lineRule="auto"/>
              <w:jc w:val="left"/>
              <w:rPr>
                <w:rFonts w:eastAsia="Times New Roman" w:cstheme="minorHAnsi"/>
                <w:b/>
                <w:bCs/>
                <w:color w:val="FFFFFF"/>
                <w:sz w:val="16"/>
                <w:szCs w:val="16"/>
                <w:lang w:eastAsia="fr-FR"/>
              </w:rPr>
            </w:pPr>
          </w:p>
        </w:tc>
        <w:tc>
          <w:tcPr>
            <w:tcW w:w="1183" w:type="dxa"/>
            <w:tcBorders>
              <w:top w:val="nil"/>
              <w:left w:val="nil"/>
              <w:bottom w:val="single" w:sz="4" w:space="0" w:color="auto"/>
              <w:right w:val="nil"/>
            </w:tcBorders>
            <w:shd w:val="clear" w:color="000000" w:fill="DDEBF7"/>
            <w:vAlign w:val="center"/>
            <w:hideMark/>
          </w:tcPr>
          <w:p w14:paraId="1D15AB2B"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EE Nordfeld</w:t>
            </w:r>
          </w:p>
        </w:tc>
        <w:tc>
          <w:tcPr>
            <w:tcW w:w="1754" w:type="dxa"/>
            <w:gridSpan w:val="6"/>
            <w:tcBorders>
              <w:top w:val="single" w:sz="4" w:space="0" w:color="auto"/>
              <w:left w:val="single" w:sz="12" w:space="0" w:color="auto"/>
              <w:bottom w:val="single" w:sz="4" w:space="0" w:color="auto"/>
              <w:right w:val="single" w:sz="12" w:space="0" w:color="000000"/>
            </w:tcBorders>
            <w:shd w:val="clear" w:color="000000" w:fill="FFFFFF"/>
            <w:noWrap/>
            <w:vAlign w:val="center"/>
            <w:hideMark/>
          </w:tcPr>
          <w:p w14:paraId="63545F5E"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12" w:space="0" w:color="auto"/>
              <w:bottom w:val="single" w:sz="4" w:space="0" w:color="auto"/>
              <w:right w:val="single" w:sz="4" w:space="0" w:color="auto"/>
            </w:tcBorders>
            <w:shd w:val="clear" w:color="000000" w:fill="1F4E78"/>
            <w:noWrap/>
            <w:vAlign w:val="bottom"/>
            <w:hideMark/>
          </w:tcPr>
          <w:p w14:paraId="36DB95AE"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1F4E78"/>
            <w:noWrap/>
            <w:vAlign w:val="bottom"/>
            <w:hideMark/>
          </w:tcPr>
          <w:p w14:paraId="210A09B5"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12" w:space="0" w:color="auto"/>
            </w:tcBorders>
            <w:shd w:val="clear" w:color="000000" w:fill="1F4E78"/>
            <w:noWrap/>
            <w:vAlign w:val="bottom"/>
            <w:hideMark/>
          </w:tcPr>
          <w:p w14:paraId="192321E6"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16" w:type="dxa"/>
            <w:tcBorders>
              <w:top w:val="nil"/>
              <w:left w:val="single" w:sz="12" w:space="0" w:color="auto"/>
              <w:bottom w:val="single" w:sz="4" w:space="0" w:color="auto"/>
              <w:right w:val="single" w:sz="4" w:space="0" w:color="auto"/>
            </w:tcBorders>
            <w:shd w:val="clear" w:color="000000" w:fill="1F4E78"/>
            <w:noWrap/>
            <w:vAlign w:val="bottom"/>
            <w:hideMark/>
          </w:tcPr>
          <w:p w14:paraId="73D8306B"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16" w:type="dxa"/>
            <w:tcBorders>
              <w:top w:val="nil"/>
              <w:left w:val="single" w:sz="4" w:space="0" w:color="auto"/>
              <w:bottom w:val="single" w:sz="4" w:space="0" w:color="auto"/>
              <w:right w:val="single" w:sz="4" w:space="0" w:color="auto"/>
            </w:tcBorders>
            <w:shd w:val="clear" w:color="000000" w:fill="1F4E78"/>
            <w:noWrap/>
            <w:vAlign w:val="bottom"/>
            <w:hideMark/>
          </w:tcPr>
          <w:p w14:paraId="47C67E18"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6" w:type="dxa"/>
            <w:tcBorders>
              <w:top w:val="nil"/>
              <w:left w:val="nil"/>
              <w:bottom w:val="single" w:sz="4" w:space="0" w:color="auto"/>
              <w:right w:val="single" w:sz="12" w:space="0" w:color="auto"/>
            </w:tcBorders>
            <w:shd w:val="clear" w:color="000000" w:fill="1F4E78"/>
            <w:noWrap/>
            <w:vAlign w:val="bottom"/>
            <w:hideMark/>
          </w:tcPr>
          <w:p w14:paraId="24E03710"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1" w:type="dxa"/>
            <w:tcBorders>
              <w:top w:val="nil"/>
              <w:left w:val="single" w:sz="4" w:space="0" w:color="auto"/>
              <w:bottom w:val="single" w:sz="4" w:space="0" w:color="auto"/>
              <w:right w:val="single" w:sz="4" w:space="0" w:color="auto"/>
            </w:tcBorders>
            <w:shd w:val="clear" w:color="000000" w:fill="FF00FF"/>
            <w:noWrap/>
            <w:vAlign w:val="bottom"/>
            <w:hideMark/>
          </w:tcPr>
          <w:p w14:paraId="48AD1A35"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3" w:type="dxa"/>
            <w:tcBorders>
              <w:top w:val="nil"/>
              <w:left w:val="nil"/>
              <w:bottom w:val="single" w:sz="4" w:space="0" w:color="auto"/>
              <w:right w:val="single" w:sz="4" w:space="0" w:color="auto"/>
            </w:tcBorders>
            <w:shd w:val="clear" w:color="000000" w:fill="00B0F0"/>
            <w:noWrap/>
            <w:vAlign w:val="bottom"/>
            <w:hideMark/>
          </w:tcPr>
          <w:p w14:paraId="33D34257"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01" w:type="dxa"/>
            <w:tcBorders>
              <w:top w:val="nil"/>
              <w:left w:val="nil"/>
              <w:bottom w:val="single" w:sz="4" w:space="0" w:color="auto"/>
              <w:right w:val="single" w:sz="12" w:space="0" w:color="auto"/>
            </w:tcBorders>
            <w:shd w:val="clear" w:color="000000" w:fill="AEAAAA"/>
            <w:noWrap/>
            <w:vAlign w:val="bottom"/>
            <w:hideMark/>
          </w:tcPr>
          <w:p w14:paraId="4AA4CA56"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51" w:type="dxa"/>
            <w:tcBorders>
              <w:top w:val="nil"/>
              <w:left w:val="nil"/>
              <w:bottom w:val="single" w:sz="4" w:space="0" w:color="auto"/>
              <w:right w:val="single" w:sz="4" w:space="0" w:color="auto"/>
            </w:tcBorders>
            <w:shd w:val="clear" w:color="000000" w:fill="FF00FF"/>
            <w:noWrap/>
            <w:vAlign w:val="bottom"/>
            <w:hideMark/>
          </w:tcPr>
          <w:p w14:paraId="2EF33111"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2" w:type="dxa"/>
            <w:tcBorders>
              <w:top w:val="nil"/>
              <w:left w:val="nil"/>
              <w:bottom w:val="single" w:sz="4" w:space="0" w:color="auto"/>
              <w:right w:val="single" w:sz="4" w:space="0" w:color="auto"/>
            </w:tcBorders>
            <w:shd w:val="clear" w:color="000000" w:fill="00B0F0"/>
            <w:noWrap/>
            <w:vAlign w:val="bottom"/>
            <w:hideMark/>
          </w:tcPr>
          <w:p w14:paraId="42AE1B43"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4" w:type="dxa"/>
            <w:tcBorders>
              <w:top w:val="nil"/>
              <w:left w:val="nil"/>
              <w:bottom w:val="single" w:sz="4" w:space="0" w:color="auto"/>
              <w:right w:val="single" w:sz="12" w:space="0" w:color="auto"/>
            </w:tcBorders>
            <w:shd w:val="clear" w:color="000000" w:fill="AEAAAA"/>
            <w:noWrap/>
            <w:vAlign w:val="bottom"/>
            <w:hideMark/>
          </w:tcPr>
          <w:p w14:paraId="2C58BB1F"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640" w:type="dxa"/>
            <w:tcBorders>
              <w:top w:val="nil"/>
              <w:left w:val="nil"/>
              <w:bottom w:val="nil"/>
              <w:right w:val="nil"/>
            </w:tcBorders>
            <w:shd w:val="clear" w:color="auto" w:fill="auto"/>
            <w:noWrap/>
            <w:vAlign w:val="bottom"/>
            <w:hideMark/>
          </w:tcPr>
          <w:p w14:paraId="630F6FAC" w14:textId="77777777" w:rsidR="00B73CC5" w:rsidRPr="00B73CC5" w:rsidRDefault="00B73CC5" w:rsidP="00B73CC5">
            <w:pPr>
              <w:spacing w:line="240" w:lineRule="auto"/>
              <w:jc w:val="center"/>
              <w:rPr>
                <w:rFonts w:eastAsia="Times New Roman" w:cstheme="minorHAnsi"/>
                <w:color w:val="000000"/>
                <w:sz w:val="16"/>
                <w:szCs w:val="16"/>
                <w:lang w:eastAsia="fr-FR"/>
              </w:rPr>
            </w:pPr>
          </w:p>
        </w:tc>
        <w:tc>
          <w:tcPr>
            <w:tcW w:w="351" w:type="dxa"/>
            <w:tcBorders>
              <w:top w:val="nil"/>
              <w:left w:val="nil"/>
              <w:bottom w:val="single" w:sz="4" w:space="0" w:color="auto"/>
              <w:right w:val="nil"/>
            </w:tcBorders>
            <w:shd w:val="clear" w:color="auto" w:fill="auto"/>
            <w:noWrap/>
            <w:vAlign w:val="bottom"/>
            <w:hideMark/>
          </w:tcPr>
          <w:p w14:paraId="623C0A66" w14:textId="77777777" w:rsidR="00B73CC5" w:rsidRPr="00B73CC5" w:rsidRDefault="00B73CC5" w:rsidP="00B73CC5">
            <w:pPr>
              <w:spacing w:line="240" w:lineRule="auto"/>
              <w:jc w:val="left"/>
              <w:rPr>
                <w:rFonts w:eastAsia="Times New Roman" w:cstheme="minorHAnsi"/>
                <w:sz w:val="16"/>
                <w:szCs w:val="16"/>
                <w:lang w:eastAsia="fr-FR"/>
              </w:rPr>
            </w:pPr>
          </w:p>
        </w:tc>
        <w:tc>
          <w:tcPr>
            <w:tcW w:w="2411" w:type="dxa"/>
            <w:tcBorders>
              <w:top w:val="nil"/>
              <w:left w:val="nil"/>
              <w:bottom w:val="single" w:sz="4" w:space="0" w:color="auto"/>
              <w:right w:val="single" w:sz="4" w:space="0" w:color="auto"/>
            </w:tcBorders>
            <w:shd w:val="clear" w:color="auto" w:fill="auto"/>
            <w:noWrap/>
            <w:vAlign w:val="center"/>
            <w:hideMark/>
          </w:tcPr>
          <w:p w14:paraId="3467E0FE"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r>
      <w:tr w:rsidR="00B73CC5" w:rsidRPr="00B73CC5" w14:paraId="361421AA" w14:textId="77777777" w:rsidTr="00B73CC5">
        <w:tc>
          <w:tcPr>
            <w:tcW w:w="401" w:type="dxa"/>
            <w:vMerge/>
            <w:tcBorders>
              <w:top w:val="single" w:sz="12" w:space="0" w:color="auto"/>
              <w:left w:val="single" w:sz="12" w:space="0" w:color="auto"/>
              <w:bottom w:val="single" w:sz="4" w:space="0" w:color="000000"/>
              <w:right w:val="single" w:sz="4" w:space="0" w:color="auto"/>
            </w:tcBorders>
            <w:vAlign w:val="center"/>
            <w:hideMark/>
          </w:tcPr>
          <w:p w14:paraId="00AB52AD" w14:textId="77777777" w:rsidR="00B73CC5" w:rsidRPr="00B73CC5" w:rsidRDefault="00B73CC5" w:rsidP="00B73CC5">
            <w:pPr>
              <w:spacing w:line="240" w:lineRule="auto"/>
              <w:jc w:val="left"/>
              <w:rPr>
                <w:rFonts w:eastAsia="Times New Roman" w:cstheme="minorHAnsi"/>
                <w:b/>
                <w:bCs/>
                <w:color w:val="FFFFFF"/>
                <w:sz w:val="16"/>
                <w:szCs w:val="16"/>
                <w:lang w:eastAsia="fr-FR"/>
              </w:rPr>
            </w:pPr>
          </w:p>
        </w:tc>
        <w:tc>
          <w:tcPr>
            <w:tcW w:w="1183" w:type="dxa"/>
            <w:tcBorders>
              <w:top w:val="nil"/>
              <w:left w:val="nil"/>
              <w:bottom w:val="single" w:sz="4" w:space="0" w:color="auto"/>
              <w:right w:val="nil"/>
            </w:tcBorders>
            <w:shd w:val="clear" w:color="000000" w:fill="DDEBF7"/>
            <w:vAlign w:val="center"/>
            <w:hideMark/>
          </w:tcPr>
          <w:p w14:paraId="478F781C" w14:textId="676259DC"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xml:space="preserve">EM </w:t>
            </w:r>
            <w:r>
              <w:rPr>
                <w:rFonts w:eastAsia="Times New Roman" w:cstheme="minorHAnsi"/>
                <w:color w:val="000000"/>
                <w:sz w:val="16"/>
                <w:szCs w:val="16"/>
                <w:lang w:eastAsia="fr-FR"/>
              </w:rPr>
              <w:t>F.</w:t>
            </w:r>
            <w:r w:rsidRPr="00B73CC5">
              <w:rPr>
                <w:rFonts w:eastAsia="Times New Roman" w:cstheme="minorHAnsi"/>
                <w:color w:val="000000"/>
                <w:sz w:val="16"/>
                <w:szCs w:val="16"/>
                <w:lang w:eastAsia="fr-FR"/>
              </w:rPr>
              <w:t xml:space="preserve"> Frey</w:t>
            </w:r>
          </w:p>
        </w:tc>
        <w:tc>
          <w:tcPr>
            <w:tcW w:w="299" w:type="dxa"/>
            <w:tcBorders>
              <w:top w:val="single" w:sz="4" w:space="0" w:color="auto"/>
              <w:left w:val="single" w:sz="12" w:space="0" w:color="auto"/>
              <w:bottom w:val="single" w:sz="4" w:space="0" w:color="auto"/>
              <w:right w:val="single" w:sz="4" w:space="0" w:color="auto"/>
            </w:tcBorders>
            <w:shd w:val="clear" w:color="000000" w:fill="1F4E78"/>
            <w:noWrap/>
            <w:vAlign w:val="bottom"/>
            <w:hideMark/>
          </w:tcPr>
          <w:p w14:paraId="65FFAC07"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1F4E78"/>
            <w:noWrap/>
            <w:vAlign w:val="bottom"/>
            <w:hideMark/>
          </w:tcPr>
          <w:p w14:paraId="1C777664"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1F4E78"/>
            <w:noWrap/>
            <w:vAlign w:val="bottom"/>
            <w:hideMark/>
          </w:tcPr>
          <w:p w14:paraId="2E0598BF"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single" w:sz="4" w:space="0" w:color="auto"/>
              <w:left w:val="single" w:sz="12" w:space="0" w:color="auto"/>
              <w:bottom w:val="single" w:sz="4" w:space="0" w:color="auto"/>
              <w:right w:val="single" w:sz="4" w:space="0" w:color="auto"/>
            </w:tcBorders>
            <w:shd w:val="clear" w:color="000000" w:fill="FFFF00"/>
            <w:noWrap/>
            <w:vAlign w:val="center"/>
            <w:hideMark/>
          </w:tcPr>
          <w:p w14:paraId="27C196A1"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FFFF00"/>
            <w:noWrap/>
            <w:vAlign w:val="center"/>
            <w:hideMark/>
          </w:tcPr>
          <w:p w14:paraId="48BC5DA7"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12" w:space="0" w:color="auto"/>
            </w:tcBorders>
            <w:shd w:val="clear" w:color="000000" w:fill="FFFF00"/>
            <w:noWrap/>
            <w:vAlign w:val="center"/>
            <w:hideMark/>
          </w:tcPr>
          <w:p w14:paraId="7D61AE39"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3183" w:type="dxa"/>
            <w:gridSpan w:val="12"/>
            <w:vMerge w:val="restart"/>
            <w:tcBorders>
              <w:top w:val="single" w:sz="4" w:space="0" w:color="auto"/>
              <w:left w:val="single" w:sz="12" w:space="0" w:color="auto"/>
              <w:bottom w:val="single" w:sz="12" w:space="0" w:color="auto"/>
              <w:right w:val="single" w:sz="18" w:space="0" w:color="auto"/>
            </w:tcBorders>
            <w:shd w:val="clear" w:color="000000" w:fill="FFFFFF"/>
            <w:noWrap/>
            <w:vAlign w:val="center"/>
            <w:hideMark/>
          </w:tcPr>
          <w:p w14:paraId="2765C9C1"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640" w:type="dxa"/>
            <w:tcBorders>
              <w:top w:val="nil"/>
              <w:left w:val="single" w:sz="18" w:space="0" w:color="auto"/>
              <w:bottom w:val="nil"/>
              <w:right w:val="nil"/>
            </w:tcBorders>
            <w:shd w:val="clear" w:color="auto" w:fill="auto"/>
            <w:noWrap/>
            <w:vAlign w:val="bottom"/>
            <w:hideMark/>
          </w:tcPr>
          <w:p w14:paraId="06F9AD22" w14:textId="77777777" w:rsidR="00B73CC5" w:rsidRPr="00B73CC5" w:rsidRDefault="00B73CC5" w:rsidP="00B73CC5">
            <w:pPr>
              <w:spacing w:line="240" w:lineRule="auto"/>
              <w:jc w:val="center"/>
              <w:rPr>
                <w:rFonts w:eastAsia="Times New Roman" w:cstheme="minorHAnsi"/>
                <w:color w:val="000000"/>
                <w:sz w:val="16"/>
                <w:szCs w:val="16"/>
                <w:lang w:eastAsia="fr-FR"/>
              </w:rPr>
            </w:pPr>
          </w:p>
        </w:tc>
        <w:tc>
          <w:tcPr>
            <w:tcW w:w="351"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373B7C9" w14:textId="77777777" w:rsidR="00B73CC5" w:rsidRPr="00B73CC5" w:rsidRDefault="00B73CC5" w:rsidP="00B73CC5">
            <w:pPr>
              <w:spacing w:line="240" w:lineRule="auto"/>
              <w:jc w:val="center"/>
              <w:rPr>
                <w:rFonts w:eastAsia="Times New Roman" w:cstheme="minorHAnsi"/>
                <w:sz w:val="16"/>
                <w:szCs w:val="16"/>
                <w:lang w:eastAsia="fr-FR"/>
              </w:rPr>
            </w:pPr>
            <w:r w:rsidRPr="00B73CC5">
              <w:rPr>
                <w:rFonts w:eastAsia="Times New Roman" w:cstheme="minorHAnsi"/>
                <w:sz w:val="16"/>
                <w:szCs w:val="16"/>
                <w:lang w:eastAsia="fr-FR"/>
              </w:rPr>
              <w:t> </w:t>
            </w:r>
          </w:p>
        </w:tc>
        <w:tc>
          <w:tcPr>
            <w:tcW w:w="2411" w:type="dxa"/>
            <w:tcBorders>
              <w:top w:val="single" w:sz="4" w:space="0" w:color="auto"/>
              <w:left w:val="nil"/>
              <w:bottom w:val="single" w:sz="4" w:space="0" w:color="auto"/>
              <w:right w:val="single" w:sz="4" w:space="0" w:color="auto"/>
            </w:tcBorders>
            <w:shd w:val="clear" w:color="auto" w:fill="auto"/>
            <w:noWrap/>
            <w:vAlign w:val="center"/>
            <w:hideMark/>
          </w:tcPr>
          <w:p w14:paraId="795E69F7"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Parcours départementaux (choix)</w:t>
            </w:r>
          </w:p>
        </w:tc>
      </w:tr>
      <w:tr w:rsidR="00B73CC5" w:rsidRPr="00B73CC5" w14:paraId="6BF62BD6" w14:textId="77777777" w:rsidTr="00B73CC5">
        <w:tc>
          <w:tcPr>
            <w:tcW w:w="401" w:type="dxa"/>
            <w:vMerge/>
            <w:tcBorders>
              <w:top w:val="single" w:sz="12" w:space="0" w:color="auto"/>
              <w:left w:val="single" w:sz="12" w:space="0" w:color="auto"/>
              <w:bottom w:val="single" w:sz="4" w:space="0" w:color="000000"/>
              <w:right w:val="single" w:sz="4" w:space="0" w:color="auto"/>
            </w:tcBorders>
            <w:vAlign w:val="center"/>
            <w:hideMark/>
          </w:tcPr>
          <w:p w14:paraId="3D5C5731" w14:textId="77777777" w:rsidR="00B73CC5" w:rsidRPr="00B73CC5" w:rsidRDefault="00B73CC5" w:rsidP="00B73CC5">
            <w:pPr>
              <w:spacing w:line="240" w:lineRule="auto"/>
              <w:jc w:val="left"/>
              <w:rPr>
                <w:rFonts w:eastAsia="Times New Roman" w:cstheme="minorHAnsi"/>
                <w:b/>
                <w:bCs/>
                <w:color w:val="FFFFFF"/>
                <w:sz w:val="16"/>
                <w:szCs w:val="16"/>
                <w:lang w:eastAsia="fr-FR"/>
              </w:rPr>
            </w:pPr>
          </w:p>
        </w:tc>
        <w:tc>
          <w:tcPr>
            <w:tcW w:w="1183" w:type="dxa"/>
            <w:tcBorders>
              <w:top w:val="nil"/>
              <w:left w:val="nil"/>
              <w:bottom w:val="single" w:sz="4" w:space="0" w:color="auto"/>
              <w:right w:val="nil"/>
            </w:tcBorders>
            <w:shd w:val="clear" w:color="000000" w:fill="DDEBF7"/>
            <w:vAlign w:val="center"/>
            <w:hideMark/>
          </w:tcPr>
          <w:p w14:paraId="1A89C3E0"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EM Nordfeld</w:t>
            </w:r>
          </w:p>
        </w:tc>
        <w:tc>
          <w:tcPr>
            <w:tcW w:w="299" w:type="dxa"/>
            <w:tcBorders>
              <w:top w:val="nil"/>
              <w:left w:val="single" w:sz="12" w:space="0" w:color="auto"/>
              <w:bottom w:val="single" w:sz="4" w:space="0" w:color="auto"/>
              <w:right w:val="single" w:sz="4" w:space="0" w:color="auto"/>
            </w:tcBorders>
            <w:shd w:val="clear" w:color="000000" w:fill="1F4E78"/>
            <w:noWrap/>
            <w:vAlign w:val="bottom"/>
            <w:hideMark/>
          </w:tcPr>
          <w:p w14:paraId="322C3062"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1F4E78"/>
            <w:noWrap/>
            <w:vAlign w:val="bottom"/>
            <w:hideMark/>
          </w:tcPr>
          <w:p w14:paraId="6448E86E"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1F4E78"/>
            <w:noWrap/>
            <w:vAlign w:val="bottom"/>
            <w:hideMark/>
          </w:tcPr>
          <w:p w14:paraId="5C09B314"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12" w:space="0" w:color="auto"/>
              <w:bottom w:val="single" w:sz="4" w:space="0" w:color="auto"/>
              <w:right w:val="single" w:sz="4" w:space="0" w:color="auto"/>
            </w:tcBorders>
            <w:shd w:val="clear" w:color="000000" w:fill="FFFF00"/>
            <w:noWrap/>
            <w:vAlign w:val="center"/>
            <w:hideMark/>
          </w:tcPr>
          <w:p w14:paraId="7B27EE6A"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FFFF00"/>
            <w:noWrap/>
            <w:vAlign w:val="center"/>
            <w:hideMark/>
          </w:tcPr>
          <w:p w14:paraId="45F244C7"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12" w:space="0" w:color="auto"/>
            </w:tcBorders>
            <w:shd w:val="clear" w:color="000000" w:fill="FFFF00"/>
            <w:noWrap/>
            <w:vAlign w:val="center"/>
            <w:hideMark/>
          </w:tcPr>
          <w:p w14:paraId="7A457243"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3183" w:type="dxa"/>
            <w:gridSpan w:val="12"/>
            <w:vMerge/>
            <w:tcBorders>
              <w:top w:val="nil"/>
              <w:left w:val="nil"/>
              <w:bottom w:val="single" w:sz="12" w:space="0" w:color="auto"/>
              <w:right w:val="single" w:sz="18" w:space="0" w:color="auto"/>
            </w:tcBorders>
            <w:vAlign w:val="center"/>
            <w:hideMark/>
          </w:tcPr>
          <w:p w14:paraId="553D6ABA" w14:textId="77777777" w:rsidR="00B73CC5" w:rsidRPr="00B73CC5" w:rsidRDefault="00B73CC5" w:rsidP="00B73CC5">
            <w:pPr>
              <w:spacing w:line="240" w:lineRule="auto"/>
              <w:jc w:val="left"/>
              <w:rPr>
                <w:rFonts w:eastAsia="Times New Roman" w:cstheme="minorHAnsi"/>
                <w:color w:val="000000"/>
                <w:sz w:val="16"/>
                <w:szCs w:val="16"/>
                <w:lang w:eastAsia="fr-FR"/>
              </w:rPr>
            </w:pPr>
          </w:p>
        </w:tc>
        <w:tc>
          <w:tcPr>
            <w:tcW w:w="640" w:type="dxa"/>
            <w:tcBorders>
              <w:top w:val="nil"/>
              <w:left w:val="single" w:sz="18" w:space="0" w:color="auto"/>
              <w:bottom w:val="nil"/>
              <w:right w:val="nil"/>
            </w:tcBorders>
            <w:shd w:val="clear" w:color="auto" w:fill="auto"/>
            <w:noWrap/>
            <w:vAlign w:val="bottom"/>
            <w:hideMark/>
          </w:tcPr>
          <w:p w14:paraId="30343B1C" w14:textId="77777777" w:rsidR="00B73CC5" w:rsidRPr="00B73CC5" w:rsidRDefault="00B73CC5" w:rsidP="00B73CC5">
            <w:pPr>
              <w:spacing w:line="240" w:lineRule="auto"/>
              <w:jc w:val="center"/>
              <w:rPr>
                <w:rFonts w:eastAsia="Times New Roman" w:cstheme="minorHAnsi"/>
                <w:color w:val="000000"/>
                <w:sz w:val="16"/>
                <w:szCs w:val="16"/>
                <w:lang w:eastAsia="fr-FR"/>
              </w:rPr>
            </w:pPr>
          </w:p>
        </w:tc>
        <w:tc>
          <w:tcPr>
            <w:tcW w:w="3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ECC7D55" w14:textId="77777777" w:rsidR="00B73CC5" w:rsidRPr="00B73CC5" w:rsidRDefault="00B73CC5" w:rsidP="00B73CC5">
            <w:pPr>
              <w:spacing w:line="240" w:lineRule="auto"/>
              <w:jc w:val="center"/>
              <w:rPr>
                <w:rFonts w:eastAsia="Times New Roman" w:cstheme="minorHAnsi"/>
                <w:sz w:val="16"/>
                <w:szCs w:val="16"/>
                <w:lang w:eastAsia="fr-FR"/>
              </w:rPr>
            </w:pPr>
            <w:r w:rsidRPr="00B73CC5">
              <w:rPr>
                <w:rFonts w:eastAsia="Times New Roman" w:cstheme="minorHAnsi"/>
                <w:sz w:val="16"/>
                <w:szCs w:val="16"/>
                <w:lang w:eastAsia="fr-FR"/>
              </w:rPr>
              <w:t> </w:t>
            </w:r>
          </w:p>
        </w:tc>
        <w:tc>
          <w:tcPr>
            <w:tcW w:w="2411" w:type="dxa"/>
            <w:tcBorders>
              <w:top w:val="single" w:sz="4" w:space="0" w:color="auto"/>
              <w:left w:val="nil"/>
              <w:bottom w:val="single" w:sz="4" w:space="0" w:color="auto"/>
              <w:right w:val="single" w:sz="4" w:space="0" w:color="auto"/>
            </w:tcBorders>
            <w:shd w:val="clear" w:color="auto" w:fill="auto"/>
            <w:noWrap/>
            <w:vAlign w:val="center"/>
            <w:hideMark/>
          </w:tcPr>
          <w:p w14:paraId="65F10FC0"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GS dédoublées, année 3</w:t>
            </w:r>
          </w:p>
        </w:tc>
      </w:tr>
      <w:tr w:rsidR="00B73CC5" w:rsidRPr="00B73CC5" w14:paraId="45ECAAEE" w14:textId="77777777" w:rsidTr="00B73CC5">
        <w:tc>
          <w:tcPr>
            <w:tcW w:w="401" w:type="dxa"/>
            <w:vMerge/>
            <w:tcBorders>
              <w:top w:val="single" w:sz="12" w:space="0" w:color="auto"/>
              <w:left w:val="single" w:sz="12" w:space="0" w:color="auto"/>
              <w:bottom w:val="single" w:sz="4" w:space="0" w:color="000000"/>
              <w:right w:val="single" w:sz="4" w:space="0" w:color="auto"/>
            </w:tcBorders>
            <w:vAlign w:val="center"/>
            <w:hideMark/>
          </w:tcPr>
          <w:p w14:paraId="5DFCB0F1" w14:textId="77777777" w:rsidR="00B73CC5" w:rsidRPr="00B73CC5" w:rsidRDefault="00B73CC5" w:rsidP="00B73CC5">
            <w:pPr>
              <w:spacing w:line="240" w:lineRule="auto"/>
              <w:jc w:val="left"/>
              <w:rPr>
                <w:rFonts w:eastAsia="Times New Roman" w:cstheme="minorHAnsi"/>
                <w:b/>
                <w:bCs/>
                <w:color w:val="FFFFFF"/>
                <w:sz w:val="16"/>
                <w:szCs w:val="16"/>
                <w:lang w:eastAsia="fr-FR"/>
              </w:rPr>
            </w:pPr>
          </w:p>
        </w:tc>
        <w:tc>
          <w:tcPr>
            <w:tcW w:w="1183" w:type="dxa"/>
            <w:tcBorders>
              <w:top w:val="nil"/>
              <w:left w:val="nil"/>
              <w:bottom w:val="single" w:sz="4" w:space="0" w:color="auto"/>
              <w:right w:val="nil"/>
            </w:tcBorders>
            <w:shd w:val="clear" w:color="000000" w:fill="DDEBF7"/>
            <w:vAlign w:val="center"/>
            <w:hideMark/>
          </w:tcPr>
          <w:p w14:paraId="421D05A9"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EM Lefèbvre</w:t>
            </w:r>
          </w:p>
        </w:tc>
        <w:tc>
          <w:tcPr>
            <w:tcW w:w="299" w:type="dxa"/>
            <w:tcBorders>
              <w:top w:val="nil"/>
              <w:left w:val="single" w:sz="12" w:space="0" w:color="auto"/>
              <w:bottom w:val="single" w:sz="4" w:space="0" w:color="auto"/>
              <w:right w:val="single" w:sz="4" w:space="0" w:color="auto"/>
            </w:tcBorders>
            <w:shd w:val="clear" w:color="000000" w:fill="1F4E78"/>
            <w:noWrap/>
            <w:vAlign w:val="bottom"/>
            <w:hideMark/>
          </w:tcPr>
          <w:p w14:paraId="6E6F04C0"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1F4E78"/>
            <w:noWrap/>
            <w:vAlign w:val="bottom"/>
            <w:hideMark/>
          </w:tcPr>
          <w:p w14:paraId="34162A38"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1F4E78"/>
            <w:noWrap/>
            <w:vAlign w:val="bottom"/>
            <w:hideMark/>
          </w:tcPr>
          <w:p w14:paraId="515E728C"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12" w:space="0" w:color="auto"/>
              <w:bottom w:val="single" w:sz="4" w:space="0" w:color="auto"/>
              <w:right w:val="single" w:sz="4" w:space="0" w:color="auto"/>
            </w:tcBorders>
            <w:shd w:val="clear" w:color="000000" w:fill="FFFF00"/>
            <w:noWrap/>
            <w:vAlign w:val="center"/>
            <w:hideMark/>
          </w:tcPr>
          <w:p w14:paraId="2F5D3449"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FFFF00"/>
            <w:noWrap/>
            <w:vAlign w:val="center"/>
            <w:hideMark/>
          </w:tcPr>
          <w:p w14:paraId="25AB9CAD"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12" w:space="0" w:color="auto"/>
            </w:tcBorders>
            <w:shd w:val="clear" w:color="000000" w:fill="FFFF00"/>
            <w:noWrap/>
            <w:vAlign w:val="center"/>
            <w:hideMark/>
          </w:tcPr>
          <w:p w14:paraId="43A66F9D"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3183" w:type="dxa"/>
            <w:gridSpan w:val="12"/>
            <w:vMerge/>
            <w:tcBorders>
              <w:top w:val="nil"/>
              <w:left w:val="nil"/>
              <w:bottom w:val="single" w:sz="12" w:space="0" w:color="auto"/>
              <w:right w:val="single" w:sz="18" w:space="0" w:color="auto"/>
            </w:tcBorders>
            <w:vAlign w:val="center"/>
            <w:hideMark/>
          </w:tcPr>
          <w:p w14:paraId="6314C0E9" w14:textId="77777777" w:rsidR="00B73CC5" w:rsidRPr="00B73CC5" w:rsidRDefault="00B73CC5" w:rsidP="00B73CC5">
            <w:pPr>
              <w:spacing w:line="240" w:lineRule="auto"/>
              <w:jc w:val="left"/>
              <w:rPr>
                <w:rFonts w:eastAsia="Times New Roman" w:cstheme="minorHAnsi"/>
                <w:color w:val="000000"/>
                <w:sz w:val="16"/>
                <w:szCs w:val="16"/>
                <w:lang w:eastAsia="fr-FR"/>
              </w:rPr>
            </w:pPr>
          </w:p>
        </w:tc>
        <w:tc>
          <w:tcPr>
            <w:tcW w:w="640" w:type="dxa"/>
            <w:tcBorders>
              <w:top w:val="nil"/>
              <w:left w:val="single" w:sz="18" w:space="0" w:color="auto"/>
              <w:bottom w:val="nil"/>
              <w:right w:val="nil"/>
            </w:tcBorders>
            <w:shd w:val="clear" w:color="auto" w:fill="auto"/>
            <w:noWrap/>
            <w:vAlign w:val="bottom"/>
            <w:hideMark/>
          </w:tcPr>
          <w:p w14:paraId="2E39938C" w14:textId="77777777" w:rsidR="00B73CC5" w:rsidRPr="00B73CC5" w:rsidRDefault="00B73CC5" w:rsidP="00B73CC5">
            <w:pPr>
              <w:spacing w:line="240" w:lineRule="auto"/>
              <w:jc w:val="center"/>
              <w:rPr>
                <w:rFonts w:eastAsia="Times New Roman" w:cstheme="minorHAnsi"/>
                <w:color w:val="000000"/>
                <w:sz w:val="16"/>
                <w:szCs w:val="16"/>
                <w:lang w:eastAsia="fr-FR"/>
              </w:rPr>
            </w:pPr>
          </w:p>
        </w:tc>
        <w:tc>
          <w:tcPr>
            <w:tcW w:w="351"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71DE20B9" w14:textId="77777777" w:rsidR="00B73CC5" w:rsidRPr="00B73CC5" w:rsidRDefault="00B73CC5" w:rsidP="00B73CC5">
            <w:pPr>
              <w:spacing w:line="240" w:lineRule="auto"/>
              <w:jc w:val="center"/>
              <w:rPr>
                <w:rFonts w:eastAsia="Times New Roman" w:cstheme="minorHAnsi"/>
                <w:sz w:val="16"/>
                <w:szCs w:val="16"/>
                <w:lang w:eastAsia="fr-FR"/>
              </w:rPr>
            </w:pPr>
            <w:r w:rsidRPr="00B73CC5">
              <w:rPr>
                <w:rFonts w:eastAsia="Times New Roman" w:cstheme="minorHAnsi"/>
                <w:sz w:val="16"/>
                <w:szCs w:val="16"/>
                <w:lang w:eastAsia="fr-FR"/>
              </w:rPr>
              <w:t> </w:t>
            </w:r>
          </w:p>
        </w:tc>
        <w:tc>
          <w:tcPr>
            <w:tcW w:w="2411" w:type="dxa"/>
            <w:tcBorders>
              <w:top w:val="single" w:sz="4" w:space="0" w:color="auto"/>
              <w:left w:val="nil"/>
              <w:bottom w:val="single" w:sz="4" w:space="0" w:color="auto"/>
              <w:right w:val="single" w:sz="4" w:space="0" w:color="auto"/>
            </w:tcBorders>
            <w:shd w:val="clear" w:color="000000" w:fill="D6DCE4"/>
            <w:noWrap/>
            <w:vAlign w:val="bottom"/>
            <w:hideMark/>
          </w:tcPr>
          <w:p w14:paraId="719A4241"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Plan Maternelle</w:t>
            </w:r>
          </w:p>
        </w:tc>
      </w:tr>
      <w:tr w:rsidR="00B73CC5" w:rsidRPr="00B73CC5" w14:paraId="61665A77" w14:textId="77777777" w:rsidTr="00B73CC5">
        <w:tc>
          <w:tcPr>
            <w:tcW w:w="401" w:type="dxa"/>
            <w:vMerge/>
            <w:tcBorders>
              <w:top w:val="single" w:sz="12" w:space="0" w:color="auto"/>
              <w:left w:val="single" w:sz="12" w:space="0" w:color="auto"/>
              <w:bottom w:val="single" w:sz="4" w:space="0" w:color="000000"/>
              <w:right w:val="single" w:sz="4" w:space="0" w:color="auto"/>
            </w:tcBorders>
            <w:vAlign w:val="center"/>
            <w:hideMark/>
          </w:tcPr>
          <w:p w14:paraId="236634EB" w14:textId="77777777" w:rsidR="00B73CC5" w:rsidRPr="00B73CC5" w:rsidRDefault="00B73CC5" w:rsidP="00B73CC5">
            <w:pPr>
              <w:spacing w:line="240" w:lineRule="auto"/>
              <w:jc w:val="left"/>
              <w:rPr>
                <w:rFonts w:eastAsia="Times New Roman" w:cstheme="minorHAnsi"/>
                <w:b/>
                <w:bCs/>
                <w:color w:val="FFFFFF"/>
                <w:sz w:val="16"/>
                <w:szCs w:val="16"/>
                <w:lang w:eastAsia="fr-FR"/>
              </w:rPr>
            </w:pPr>
          </w:p>
        </w:tc>
        <w:tc>
          <w:tcPr>
            <w:tcW w:w="1183" w:type="dxa"/>
            <w:tcBorders>
              <w:top w:val="nil"/>
              <w:left w:val="nil"/>
              <w:bottom w:val="single" w:sz="4" w:space="0" w:color="auto"/>
              <w:right w:val="nil"/>
            </w:tcBorders>
            <w:shd w:val="clear" w:color="000000" w:fill="DDEBF7"/>
            <w:vAlign w:val="center"/>
            <w:hideMark/>
          </w:tcPr>
          <w:p w14:paraId="2308E7A6" w14:textId="72CE173C"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EM St-Exupéry</w:t>
            </w:r>
          </w:p>
        </w:tc>
        <w:tc>
          <w:tcPr>
            <w:tcW w:w="299" w:type="dxa"/>
            <w:tcBorders>
              <w:top w:val="nil"/>
              <w:left w:val="single" w:sz="12" w:space="0" w:color="auto"/>
              <w:bottom w:val="single" w:sz="4" w:space="0" w:color="auto"/>
              <w:right w:val="single" w:sz="4" w:space="0" w:color="auto"/>
            </w:tcBorders>
            <w:shd w:val="clear" w:color="000000" w:fill="1F4E78"/>
            <w:noWrap/>
            <w:vAlign w:val="bottom"/>
            <w:hideMark/>
          </w:tcPr>
          <w:p w14:paraId="27ABA1B3"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1F4E78"/>
            <w:noWrap/>
            <w:vAlign w:val="bottom"/>
            <w:hideMark/>
          </w:tcPr>
          <w:p w14:paraId="7E67140F"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1F4E78"/>
            <w:noWrap/>
            <w:vAlign w:val="bottom"/>
            <w:hideMark/>
          </w:tcPr>
          <w:p w14:paraId="537980F4"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12" w:space="0" w:color="auto"/>
              <w:bottom w:val="single" w:sz="12" w:space="0" w:color="auto"/>
              <w:right w:val="single" w:sz="4" w:space="0" w:color="auto"/>
            </w:tcBorders>
            <w:shd w:val="clear" w:color="000000" w:fill="FFFF00"/>
            <w:noWrap/>
            <w:vAlign w:val="center"/>
            <w:hideMark/>
          </w:tcPr>
          <w:p w14:paraId="7754F411"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12" w:space="0" w:color="auto"/>
              <w:right w:val="single" w:sz="4" w:space="0" w:color="auto"/>
            </w:tcBorders>
            <w:shd w:val="clear" w:color="000000" w:fill="FFFF00"/>
            <w:noWrap/>
            <w:vAlign w:val="center"/>
            <w:hideMark/>
          </w:tcPr>
          <w:p w14:paraId="112431CE"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12" w:space="0" w:color="auto"/>
              <w:right w:val="single" w:sz="12" w:space="0" w:color="auto"/>
            </w:tcBorders>
            <w:shd w:val="clear" w:color="000000" w:fill="FFFF00"/>
            <w:noWrap/>
            <w:vAlign w:val="center"/>
            <w:hideMark/>
          </w:tcPr>
          <w:p w14:paraId="3497689B"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3183" w:type="dxa"/>
            <w:gridSpan w:val="12"/>
            <w:vMerge/>
            <w:tcBorders>
              <w:top w:val="nil"/>
              <w:left w:val="nil"/>
              <w:bottom w:val="single" w:sz="12" w:space="0" w:color="auto"/>
              <w:right w:val="single" w:sz="18" w:space="0" w:color="auto"/>
            </w:tcBorders>
            <w:vAlign w:val="center"/>
            <w:hideMark/>
          </w:tcPr>
          <w:p w14:paraId="2F94C1B3" w14:textId="77777777" w:rsidR="00B73CC5" w:rsidRPr="00B73CC5" w:rsidRDefault="00B73CC5" w:rsidP="00B73CC5">
            <w:pPr>
              <w:spacing w:line="240" w:lineRule="auto"/>
              <w:jc w:val="left"/>
              <w:rPr>
                <w:rFonts w:eastAsia="Times New Roman" w:cstheme="minorHAnsi"/>
                <w:color w:val="000000"/>
                <w:sz w:val="16"/>
                <w:szCs w:val="16"/>
                <w:lang w:eastAsia="fr-FR"/>
              </w:rPr>
            </w:pPr>
          </w:p>
        </w:tc>
        <w:tc>
          <w:tcPr>
            <w:tcW w:w="640" w:type="dxa"/>
            <w:tcBorders>
              <w:top w:val="nil"/>
              <w:left w:val="single" w:sz="18" w:space="0" w:color="auto"/>
              <w:bottom w:val="nil"/>
              <w:right w:val="nil"/>
            </w:tcBorders>
            <w:shd w:val="clear" w:color="auto" w:fill="auto"/>
            <w:noWrap/>
            <w:vAlign w:val="bottom"/>
            <w:hideMark/>
          </w:tcPr>
          <w:p w14:paraId="78D7BD20" w14:textId="77777777" w:rsidR="00B73CC5" w:rsidRPr="00B73CC5" w:rsidRDefault="00B73CC5" w:rsidP="00B73CC5">
            <w:pPr>
              <w:spacing w:line="240" w:lineRule="auto"/>
              <w:jc w:val="center"/>
              <w:rPr>
                <w:rFonts w:eastAsia="Times New Roman" w:cstheme="minorHAnsi"/>
                <w:color w:val="000000"/>
                <w:sz w:val="16"/>
                <w:szCs w:val="16"/>
                <w:lang w:eastAsia="fr-FR"/>
              </w:rPr>
            </w:pPr>
          </w:p>
        </w:tc>
        <w:tc>
          <w:tcPr>
            <w:tcW w:w="351" w:type="dxa"/>
            <w:tcBorders>
              <w:top w:val="single" w:sz="4" w:space="0" w:color="auto"/>
              <w:left w:val="nil"/>
              <w:bottom w:val="nil"/>
              <w:right w:val="nil"/>
            </w:tcBorders>
            <w:shd w:val="clear" w:color="auto" w:fill="auto"/>
            <w:noWrap/>
            <w:vAlign w:val="bottom"/>
            <w:hideMark/>
          </w:tcPr>
          <w:p w14:paraId="077F714F" w14:textId="77777777" w:rsidR="00B73CC5" w:rsidRPr="00B73CC5" w:rsidRDefault="00B73CC5" w:rsidP="00B73CC5">
            <w:pPr>
              <w:spacing w:line="240" w:lineRule="auto"/>
              <w:jc w:val="left"/>
              <w:rPr>
                <w:rFonts w:eastAsia="Times New Roman" w:cstheme="minorHAnsi"/>
                <w:sz w:val="16"/>
                <w:szCs w:val="16"/>
                <w:lang w:eastAsia="fr-FR"/>
              </w:rPr>
            </w:pPr>
          </w:p>
        </w:tc>
        <w:tc>
          <w:tcPr>
            <w:tcW w:w="2411" w:type="dxa"/>
            <w:tcBorders>
              <w:top w:val="single" w:sz="4" w:space="0" w:color="auto"/>
              <w:left w:val="nil"/>
              <w:bottom w:val="nil"/>
            </w:tcBorders>
            <w:shd w:val="clear" w:color="auto" w:fill="auto"/>
            <w:noWrap/>
            <w:vAlign w:val="center"/>
            <w:hideMark/>
          </w:tcPr>
          <w:p w14:paraId="3F2AA0C4"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r>
      <w:tr w:rsidR="00B73CC5" w:rsidRPr="00B73CC5" w14:paraId="050828C9" w14:textId="77777777" w:rsidTr="00B73CC5">
        <w:tc>
          <w:tcPr>
            <w:tcW w:w="401" w:type="dxa"/>
            <w:vMerge w:val="restart"/>
            <w:tcBorders>
              <w:top w:val="single" w:sz="12" w:space="0" w:color="auto"/>
              <w:left w:val="single" w:sz="12" w:space="0" w:color="auto"/>
              <w:bottom w:val="single" w:sz="4" w:space="0" w:color="000000"/>
              <w:right w:val="single" w:sz="4" w:space="0" w:color="auto"/>
            </w:tcBorders>
            <w:shd w:val="clear" w:color="000000" w:fill="0070C0"/>
            <w:noWrap/>
            <w:textDirection w:val="btLr"/>
            <w:vAlign w:val="center"/>
            <w:hideMark/>
          </w:tcPr>
          <w:p w14:paraId="2EA96A36" w14:textId="77777777" w:rsidR="00B73CC5" w:rsidRPr="00B73CC5" w:rsidRDefault="00B73CC5" w:rsidP="00B73CC5">
            <w:pPr>
              <w:spacing w:line="240" w:lineRule="auto"/>
              <w:jc w:val="center"/>
              <w:rPr>
                <w:rFonts w:eastAsia="Times New Roman" w:cstheme="minorHAnsi"/>
                <w:b/>
                <w:bCs/>
                <w:color w:val="FFFFFF"/>
                <w:sz w:val="16"/>
                <w:szCs w:val="16"/>
                <w:lang w:eastAsia="fr-FR"/>
              </w:rPr>
            </w:pPr>
            <w:r w:rsidRPr="00B73CC5">
              <w:rPr>
                <w:rFonts w:eastAsia="Times New Roman" w:cstheme="minorHAnsi"/>
                <w:b/>
                <w:bCs/>
                <w:color w:val="FFFFFF"/>
                <w:sz w:val="16"/>
                <w:szCs w:val="16"/>
                <w:lang w:eastAsia="fr-FR"/>
              </w:rPr>
              <w:t>Wolf</w:t>
            </w:r>
          </w:p>
        </w:tc>
        <w:tc>
          <w:tcPr>
            <w:tcW w:w="1183" w:type="dxa"/>
            <w:tcBorders>
              <w:top w:val="single" w:sz="12" w:space="0" w:color="auto"/>
              <w:left w:val="nil"/>
              <w:bottom w:val="single" w:sz="4" w:space="0" w:color="auto"/>
              <w:right w:val="nil"/>
            </w:tcBorders>
            <w:shd w:val="clear" w:color="000000" w:fill="DDEBF7"/>
            <w:vAlign w:val="center"/>
            <w:hideMark/>
          </w:tcPr>
          <w:p w14:paraId="345C716F" w14:textId="431E391E"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GS Wagner</w:t>
            </w:r>
          </w:p>
        </w:tc>
        <w:tc>
          <w:tcPr>
            <w:tcW w:w="299" w:type="dxa"/>
            <w:tcBorders>
              <w:top w:val="single" w:sz="12" w:space="0" w:color="auto"/>
              <w:left w:val="single" w:sz="12" w:space="0" w:color="auto"/>
              <w:bottom w:val="nil"/>
              <w:right w:val="nil"/>
            </w:tcBorders>
            <w:shd w:val="clear" w:color="000000" w:fill="FF0000"/>
            <w:noWrap/>
            <w:vAlign w:val="bottom"/>
            <w:hideMark/>
          </w:tcPr>
          <w:p w14:paraId="597884AB"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single" w:sz="12" w:space="0" w:color="auto"/>
              <w:left w:val="single" w:sz="4" w:space="0" w:color="auto"/>
              <w:bottom w:val="single" w:sz="4" w:space="0" w:color="auto"/>
              <w:right w:val="single" w:sz="4" w:space="0" w:color="auto"/>
            </w:tcBorders>
            <w:shd w:val="clear" w:color="000000" w:fill="FF0000"/>
            <w:noWrap/>
            <w:vAlign w:val="bottom"/>
            <w:hideMark/>
          </w:tcPr>
          <w:p w14:paraId="7F8669B0"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single" w:sz="12" w:space="0" w:color="auto"/>
              <w:left w:val="nil"/>
              <w:bottom w:val="nil"/>
              <w:right w:val="single" w:sz="12" w:space="0" w:color="auto"/>
            </w:tcBorders>
            <w:shd w:val="clear" w:color="000000" w:fill="FF0000"/>
            <w:noWrap/>
            <w:vAlign w:val="bottom"/>
            <w:hideMark/>
          </w:tcPr>
          <w:p w14:paraId="62916F69"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4" w:space="0" w:color="auto"/>
            </w:tcBorders>
            <w:shd w:val="clear" w:color="000000" w:fill="FF0000"/>
            <w:noWrap/>
            <w:vAlign w:val="bottom"/>
            <w:hideMark/>
          </w:tcPr>
          <w:p w14:paraId="006BED55"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FF0000"/>
            <w:noWrap/>
            <w:vAlign w:val="bottom"/>
            <w:hideMark/>
          </w:tcPr>
          <w:p w14:paraId="477C95B8"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12" w:space="0" w:color="auto"/>
            </w:tcBorders>
            <w:shd w:val="clear" w:color="000000" w:fill="FF0000"/>
            <w:noWrap/>
            <w:vAlign w:val="bottom"/>
            <w:hideMark/>
          </w:tcPr>
          <w:p w14:paraId="11888465"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single" w:sz="12" w:space="0" w:color="auto"/>
              <w:left w:val="single" w:sz="12" w:space="0" w:color="auto"/>
              <w:bottom w:val="single" w:sz="4" w:space="0" w:color="auto"/>
              <w:right w:val="single" w:sz="4" w:space="0" w:color="auto"/>
            </w:tcBorders>
            <w:shd w:val="clear" w:color="000000" w:fill="00FF00"/>
            <w:noWrap/>
            <w:vAlign w:val="bottom"/>
            <w:hideMark/>
          </w:tcPr>
          <w:p w14:paraId="3D4BDFBF" w14:textId="77777777" w:rsidR="00B73CC5" w:rsidRPr="00B73CC5" w:rsidRDefault="00B73CC5" w:rsidP="00B73CC5">
            <w:pPr>
              <w:spacing w:line="240" w:lineRule="auto"/>
              <w:jc w:val="center"/>
              <w:rPr>
                <w:rFonts w:eastAsia="Times New Roman" w:cstheme="minorHAnsi"/>
                <w:color w:val="7030A0"/>
                <w:sz w:val="16"/>
                <w:szCs w:val="16"/>
                <w:lang w:eastAsia="fr-FR"/>
              </w:rPr>
            </w:pPr>
            <w:r w:rsidRPr="00B73CC5">
              <w:rPr>
                <w:rFonts w:eastAsia="Times New Roman" w:cstheme="minorHAnsi"/>
                <w:color w:val="7030A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FF0000"/>
            <w:noWrap/>
            <w:vAlign w:val="bottom"/>
            <w:hideMark/>
          </w:tcPr>
          <w:p w14:paraId="22D3800D"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12" w:space="0" w:color="auto"/>
            </w:tcBorders>
            <w:shd w:val="clear" w:color="000000" w:fill="FF0000"/>
            <w:noWrap/>
            <w:vAlign w:val="bottom"/>
            <w:hideMark/>
          </w:tcPr>
          <w:p w14:paraId="26E42826"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16" w:type="dxa"/>
            <w:tcBorders>
              <w:top w:val="single" w:sz="12" w:space="0" w:color="auto"/>
              <w:left w:val="single" w:sz="12" w:space="0" w:color="auto"/>
              <w:bottom w:val="single" w:sz="4" w:space="0" w:color="auto"/>
              <w:right w:val="single" w:sz="4" w:space="0" w:color="auto"/>
            </w:tcBorders>
            <w:shd w:val="clear" w:color="000000" w:fill="00FF00"/>
            <w:noWrap/>
            <w:vAlign w:val="bottom"/>
            <w:hideMark/>
          </w:tcPr>
          <w:p w14:paraId="19E500D7" w14:textId="77777777" w:rsidR="00B73CC5" w:rsidRPr="00B73CC5" w:rsidRDefault="00B73CC5" w:rsidP="00B73CC5">
            <w:pPr>
              <w:spacing w:line="240" w:lineRule="auto"/>
              <w:jc w:val="center"/>
              <w:rPr>
                <w:rFonts w:eastAsia="Times New Roman" w:cstheme="minorHAnsi"/>
                <w:color w:val="7030A0"/>
                <w:sz w:val="16"/>
                <w:szCs w:val="16"/>
                <w:lang w:eastAsia="fr-FR"/>
              </w:rPr>
            </w:pPr>
            <w:r w:rsidRPr="00B73CC5">
              <w:rPr>
                <w:rFonts w:eastAsia="Times New Roman" w:cstheme="minorHAnsi"/>
                <w:color w:val="7030A0"/>
                <w:sz w:val="16"/>
                <w:szCs w:val="16"/>
                <w:lang w:eastAsia="fr-FR"/>
              </w:rPr>
              <w:t> </w:t>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14:paraId="015DF314"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6" w:type="dxa"/>
            <w:tcBorders>
              <w:top w:val="nil"/>
              <w:left w:val="nil"/>
              <w:bottom w:val="single" w:sz="4" w:space="0" w:color="auto"/>
              <w:right w:val="single" w:sz="12" w:space="0" w:color="auto"/>
            </w:tcBorders>
            <w:shd w:val="clear" w:color="000000" w:fill="FF0000"/>
            <w:noWrap/>
            <w:vAlign w:val="bottom"/>
            <w:hideMark/>
          </w:tcPr>
          <w:p w14:paraId="0C42F7DF"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1" w:type="dxa"/>
            <w:tcBorders>
              <w:top w:val="single" w:sz="12" w:space="0" w:color="auto"/>
              <w:left w:val="single" w:sz="12" w:space="0" w:color="auto"/>
              <w:bottom w:val="single" w:sz="4" w:space="0" w:color="auto"/>
              <w:right w:val="single" w:sz="4" w:space="0" w:color="auto"/>
            </w:tcBorders>
            <w:shd w:val="clear" w:color="000000" w:fill="00FF00"/>
            <w:noWrap/>
            <w:vAlign w:val="bottom"/>
            <w:hideMark/>
          </w:tcPr>
          <w:p w14:paraId="002BE2EF" w14:textId="77777777" w:rsidR="00B73CC5" w:rsidRPr="00B73CC5" w:rsidRDefault="00B73CC5" w:rsidP="00B73CC5">
            <w:pPr>
              <w:spacing w:line="240" w:lineRule="auto"/>
              <w:jc w:val="center"/>
              <w:rPr>
                <w:rFonts w:eastAsia="Times New Roman" w:cstheme="minorHAnsi"/>
                <w:color w:val="7030A0"/>
                <w:sz w:val="16"/>
                <w:szCs w:val="16"/>
                <w:lang w:eastAsia="fr-FR"/>
              </w:rPr>
            </w:pPr>
            <w:r w:rsidRPr="00B73CC5">
              <w:rPr>
                <w:rFonts w:eastAsia="Times New Roman" w:cstheme="minorHAnsi"/>
                <w:color w:val="7030A0"/>
                <w:sz w:val="16"/>
                <w:szCs w:val="16"/>
                <w:lang w:eastAsia="fr-FR"/>
              </w:rPr>
              <w:t> </w:t>
            </w:r>
          </w:p>
        </w:tc>
        <w:tc>
          <w:tcPr>
            <w:tcW w:w="283" w:type="dxa"/>
            <w:tcBorders>
              <w:top w:val="nil"/>
              <w:left w:val="single" w:sz="4" w:space="0" w:color="auto"/>
              <w:bottom w:val="single" w:sz="4" w:space="0" w:color="auto"/>
              <w:right w:val="single" w:sz="4" w:space="0" w:color="auto"/>
            </w:tcBorders>
            <w:shd w:val="clear" w:color="000000" w:fill="FF0000"/>
            <w:noWrap/>
            <w:vAlign w:val="bottom"/>
            <w:hideMark/>
          </w:tcPr>
          <w:p w14:paraId="2EAD9D4A"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01" w:type="dxa"/>
            <w:tcBorders>
              <w:top w:val="nil"/>
              <w:left w:val="nil"/>
              <w:bottom w:val="single" w:sz="4" w:space="0" w:color="auto"/>
              <w:right w:val="single" w:sz="12" w:space="0" w:color="auto"/>
            </w:tcBorders>
            <w:shd w:val="clear" w:color="000000" w:fill="FF0000"/>
            <w:noWrap/>
            <w:vAlign w:val="bottom"/>
            <w:hideMark/>
          </w:tcPr>
          <w:p w14:paraId="5577F364"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51" w:type="dxa"/>
            <w:tcBorders>
              <w:top w:val="single" w:sz="12" w:space="0" w:color="auto"/>
              <w:left w:val="single" w:sz="12" w:space="0" w:color="auto"/>
              <w:bottom w:val="single" w:sz="4" w:space="0" w:color="auto"/>
              <w:right w:val="single" w:sz="4" w:space="0" w:color="auto"/>
            </w:tcBorders>
            <w:shd w:val="clear" w:color="000000" w:fill="00FF00"/>
            <w:noWrap/>
            <w:vAlign w:val="bottom"/>
            <w:hideMark/>
          </w:tcPr>
          <w:p w14:paraId="75C12931" w14:textId="77777777" w:rsidR="00B73CC5" w:rsidRPr="00B73CC5" w:rsidRDefault="00B73CC5" w:rsidP="00B73CC5">
            <w:pPr>
              <w:spacing w:line="240" w:lineRule="auto"/>
              <w:jc w:val="center"/>
              <w:rPr>
                <w:rFonts w:eastAsia="Times New Roman" w:cstheme="minorHAnsi"/>
                <w:color w:val="7030A0"/>
                <w:sz w:val="16"/>
                <w:szCs w:val="16"/>
                <w:lang w:eastAsia="fr-FR"/>
              </w:rPr>
            </w:pPr>
            <w:r w:rsidRPr="00B73CC5">
              <w:rPr>
                <w:rFonts w:eastAsia="Times New Roman" w:cstheme="minorHAnsi"/>
                <w:color w:val="7030A0"/>
                <w:sz w:val="16"/>
                <w:szCs w:val="16"/>
                <w:lang w:eastAsia="fr-FR"/>
              </w:rPr>
              <w:t> </w:t>
            </w:r>
          </w:p>
        </w:tc>
        <w:tc>
          <w:tcPr>
            <w:tcW w:w="282" w:type="dxa"/>
            <w:tcBorders>
              <w:top w:val="nil"/>
              <w:left w:val="single" w:sz="4" w:space="0" w:color="auto"/>
              <w:bottom w:val="single" w:sz="4" w:space="0" w:color="auto"/>
              <w:right w:val="single" w:sz="4" w:space="0" w:color="auto"/>
            </w:tcBorders>
            <w:shd w:val="clear" w:color="000000" w:fill="FF0000"/>
            <w:noWrap/>
            <w:vAlign w:val="bottom"/>
            <w:hideMark/>
          </w:tcPr>
          <w:p w14:paraId="0E562781"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4" w:type="dxa"/>
            <w:tcBorders>
              <w:top w:val="nil"/>
              <w:left w:val="nil"/>
              <w:bottom w:val="single" w:sz="4" w:space="0" w:color="auto"/>
              <w:right w:val="single" w:sz="12" w:space="0" w:color="auto"/>
            </w:tcBorders>
            <w:shd w:val="clear" w:color="000000" w:fill="FF0000"/>
            <w:noWrap/>
            <w:vAlign w:val="bottom"/>
            <w:hideMark/>
          </w:tcPr>
          <w:p w14:paraId="1A362627"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640" w:type="dxa"/>
            <w:tcBorders>
              <w:top w:val="nil"/>
              <w:left w:val="nil"/>
              <w:bottom w:val="nil"/>
              <w:right w:val="nil"/>
            </w:tcBorders>
            <w:shd w:val="clear" w:color="auto" w:fill="auto"/>
            <w:noWrap/>
            <w:vAlign w:val="bottom"/>
            <w:hideMark/>
          </w:tcPr>
          <w:p w14:paraId="2A62790A" w14:textId="77777777" w:rsidR="00B73CC5" w:rsidRPr="00B73CC5" w:rsidRDefault="00B73CC5" w:rsidP="00B73CC5">
            <w:pPr>
              <w:spacing w:line="240" w:lineRule="auto"/>
              <w:jc w:val="center"/>
              <w:rPr>
                <w:rFonts w:eastAsia="Times New Roman" w:cstheme="minorHAnsi"/>
                <w:color w:val="000000"/>
                <w:sz w:val="16"/>
                <w:szCs w:val="16"/>
                <w:lang w:eastAsia="fr-FR"/>
              </w:rPr>
            </w:pPr>
          </w:p>
        </w:tc>
        <w:tc>
          <w:tcPr>
            <w:tcW w:w="351" w:type="dxa"/>
            <w:tcBorders>
              <w:top w:val="nil"/>
              <w:left w:val="nil"/>
              <w:bottom w:val="nil"/>
              <w:right w:val="nil"/>
            </w:tcBorders>
            <w:shd w:val="clear" w:color="auto" w:fill="auto"/>
            <w:noWrap/>
            <w:vAlign w:val="center"/>
            <w:hideMark/>
          </w:tcPr>
          <w:p w14:paraId="1ECA4A6E" w14:textId="77777777" w:rsidR="00B73CC5" w:rsidRPr="00B73CC5" w:rsidRDefault="00B73CC5" w:rsidP="00B73CC5">
            <w:pPr>
              <w:spacing w:line="240" w:lineRule="auto"/>
              <w:jc w:val="left"/>
              <w:rPr>
                <w:rFonts w:eastAsia="Times New Roman" w:cstheme="minorHAnsi"/>
                <w:sz w:val="16"/>
                <w:szCs w:val="16"/>
                <w:lang w:eastAsia="fr-FR"/>
              </w:rPr>
            </w:pPr>
          </w:p>
        </w:tc>
        <w:tc>
          <w:tcPr>
            <w:tcW w:w="2411" w:type="dxa"/>
            <w:tcBorders>
              <w:top w:val="nil"/>
              <w:left w:val="nil"/>
              <w:bottom w:val="nil"/>
              <w:right w:val="nil"/>
            </w:tcBorders>
            <w:shd w:val="clear" w:color="auto" w:fill="auto"/>
            <w:noWrap/>
            <w:vAlign w:val="center"/>
            <w:hideMark/>
          </w:tcPr>
          <w:p w14:paraId="5196109D" w14:textId="77777777" w:rsidR="00B73CC5" w:rsidRPr="00B73CC5" w:rsidRDefault="00B73CC5" w:rsidP="00B73CC5">
            <w:pPr>
              <w:spacing w:line="240" w:lineRule="auto"/>
              <w:jc w:val="left"/>
              <w:rPr>
                <w:rFonts w:eastAsia="Times New Roman" w:cstheme="minorHAnsi"/>
                <w:sz w:val="16"/>
                <w:szCs w:val="16"/>
                <w:lang w:eastAsia="fr-FR"/>
              </w:rPr>
            </w:pPr>
          </w:p>
        </w:tc>
      </w:tr>
      <w:tr w:rsidR="00B73CC5" w:rsidRPr="00B73CC5" w14:paraId="4CF9A8F4" w14:textId="77777777" w:rsidTr="00B73CC5">
        <w:tc>
          <w:tcPr>
            <w:tcW w:w="401" w:type="dxa"/>
            <w:vMerge/>
            <w:tcBorders>
              <w:top w:val="single" w:sz="12" w:space="0" w:color="auto"/>
              <w:left w:val="single" w:sz="12" w:space="0" w:color="auto"/>
              <w:bottom w:val="single" w:sz="4" w:space="0" w:color="000000"/>
              <w:right w:val="single" w:sz="4" w:space="0" w:color="auto"/>
            </w:tcBorders>
            <w:vAlign w:val="center"/>
            <w:hideMark/>
          </w:tcPr>
          <w:p w14:paraId="25116104" w14:textId="77777777" w:rsidR="00B73CC5" w:rsidRPr="00B73CC5" w:rsidRDefault="00B73CC5" w:rsidP="00B73CC5">
            <w:pPr>
              <w:spacing w:line="240" w:lineRule="auto"/>
              <w:jc w:val="left"/>
              <w:rPr>
                <w:rFonts w:eastAsia="Times New Roman" w:cstheme="minorHAnsi"/>
                <w:b/>
                <w:bCs/>
                <w:color w:val="FFFFFF"/>
                <w:sz w:val="16"/>
                <w:szCs w:val="16"/>
                <w:lang w:eastAsia="fr-FR"/>
              </w:rPr>
            </w:pPr>
          </w:p>
        </w:tc>
        <w:tc>
          <w:tcPr>
            <w:tcW w:w="1183" w:type="dxa"/>
            <w:tcBorders>
              <w:top w:val="nil"/>
              <w:left w:val="nil"/>
              <w:bottom w:val="single" w:sz="4" w:space="0" w:color="auto"/>
              <w:right w:val="nil"/>
            </w:tcBorders>
            <w:shd w:val="clear" w:color="000000" w:fill="DDEBF7"/>
            <w:vAlign w:val="center"/>
            <w:hideMark/>
          </w:tcPr>
          <w:p w14:paraId="26C3A08F"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EE Wolf</w:t>
            </w:r>
          </w:p>
        </w:tc>
        <w:tc>
          <w:tcPr>
            <w:tcW w:w="1754" w:type="dxa"/>
            <w:gridSpan w:val="6"/>
            <w:tcBorders>
              <w:top w:val="single" w:sz="4" w:space="0" w:color="auto"/>
              <w:left w:val="single" w:sz="12" w:space="0" w:color="auto"/>
              <w:bottom w:val="single" w:sz="4" w:space="0" w:color="auto"/>
              <w:right w:val="single" w:sz="12" w:space="0" w:color="000000"/>
            </w:tcBorders>
            <w:shd w:val="clear" w:color="000000" w:fill="FFFFFF"/>
            <w:noWrap/>
            <w:vAlign w:val="center"/>
            <w:hideMark/>
          </w:tcPr>
          <w:p w14:paraId="39F35A14"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12" w:space="0" w:color="auto"/>
              <w:bottom w:val="single" w:sz="4" w:space="0" w:color="auto"/>
              <w:right w:val="single" w:sz="4" w:space="0" w:color="auto"/>
            </w:tcBorders>
            <w:shd w:val="clear" w:color="000000" w:fill="0070C0"/>
            <w:noWrap/>
            <w:vAlign w:val="bottom"/>
            <w:hideMark/>
          </w:tcPr>
          <w:p w14:paraId="47D379B9"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FF0000"/>
            <w:noWrap/>
            <w:vAlign w:val="bottom"/>
            <w:hideMark/>
          </w:tcPr>
          <w:p w14:paraId="16F17A7D"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12" w:space="0" w:color="auto"/>
            </w:tcBorders>
            <w:shd w:val="clear" w:color="000000" w:fill="FF0000"/>
            <w:noWrap/>
            <w:vAlign w:val="bottom"/>
            <w:hideMark/>
          </w:tcPr>
          <w:p w14:paraId="48F4BD70"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16" w:type="dxa"/>
            <w:tcBorders>
              <w:top w:val="nil"/>
              <w:left w:val="single" w:sz="12" w:space="0" w:color="auto"/>
              <w:bottom w:val="single" w:sz="4" w:space="0" w:color="auto"/>
              <w:right w:val="single" w:sz="4" w:space="0" w:color="auto"/>
            </w:tcBorders>
            <w:shd w:val="clear" w:color="000000" w:fill="0070C0"/>
            <w:noWrap/>
            <w:vAlign w:val="bottom"/>
            <w:hideMark/>
          </w:tcPr>
          <w:p w14:paraId="70145C15"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16" w:type="dxa"/>
            <w:tcBorders>
              <w:top w:val="nil"/>
              <w:left w:val="single" w:sz="4" w:space="0" w:color="auto"/>
              <w:bottom w:val="single" w:sz="4" w:space="0" w:color="auto"/>
              <w:right w:val="single" w:sz="4" w:space="0" w:color="auto"/>
            </w:tcBorders>
            <w:shd w:val="clear" w:color="000000" w:fill="FF0000"/>
            <w:noWrap/>
            <w:vAlign w:val="bottom"/>
            <w:hideMark/>
          </w:tcPr>
          <w:p w14:paraId="581D8F22"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6" w:type="dxa"/>
            <w:tcBorders>
              <w:top w:val="nil"/>
              <w:left w:val="nil"/>
              <w:bottom w:val="single" w:sz="4" w:space="0" w:color="auto"/>
              <w:right w:val="single" w:sz="12" w:space="0" w:color="auto"/>
            </w:tcBorders>
            <w:shd w:val="clear" w:color="000000" w:fill="FF0000"/>
            <w:noWrap/>
            <w:vAlign w:val="bottom"/>
            <w:hideMark/>
          </w:tcPr>
          <w:p w14:paraId="0108EEC9"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1" w:type="dxa"/>
            <w:tcBorders>
              <w:top w:val="nil"/>
              <w:left w:val="single" w:sz="12" w:space="0" w:color="auto"/>
              <w:bottom w:val="single" w:sz="4" w:space="0" w:color="auto"/>
              <w:right w:val="single" w:sz="4" w:space="0" w:color="auto"/>
            </w:tcBorders>
            <w:shd w:val="clear" w:color="000000" w:fill="0070C0"/>
            <w:noWrap/>
            <w:vAlign w:val="bottom"/>
            <w:hideMark/>
          </w:tcPr>
          <w:p w14:paraId="4EBD49EB"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3" w:type="dxa"/>
            <w:tcBorders>
              <w:top w:val="nil"/>
              <w:left w:val="single" w:sz="4" w:space="0" w:color="auto"/>
              <w:bottom w:val="single" w:sz="4" w:space="0" w:color="auto"/>
              <w:right w:val="single" w:sz="4" w:space="0" w:color="auto"/>
            </w:tcBorders>
            <w:shd w:val="clear" w:color="000000" w:fill="FF0000"/>
            <w:noWrap/>
            <w:vAlign w:val="bottom"/>
            <w:hideMark/>
          </w:tcPr>
          <w:p w14:paraId="4EC99F5A"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01" w:type="dxa"/>
            <w:tcBorders>
              <w:top w:val="nil"/>
              <w:left w:val="nil"/>
              <w:bottom w:val="single" w:sz="4" w:space="0" w:color="auto"/>
              <w:right w:val="single" w:sz="12" w:space="0" w:color="auto"/>
            </w:tcBorders>
            <w:shd w:val="clear" w:color="000000" w:fill="FF0000"/>
            <w:noWrap/>
            <w:vAlign w:val="bottom"/>
            <w:hideMark/>
          </w:tcPr>
          <w:p w14:paraId="27F322FA"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51" w:type="dxa"/>
            <w:tcBorders>
              <w:top w:val="nil"/>
              <w:left w:val="single" w:sz="12" w:space="0" w:color="auto"/>
              <w:bottom w:val="single" w:sz="4" w:space="0" w:color="auto"/>
              <w:right w:val="single" w:sz="4" w:space="0" w:color="auto"/>
            </w:tcBorders>
            <w:shd w:val="clear" w:color="000000" w:fill="0070C0"/>
            <w:noWrap/>
            <w:vAlign w:val="bottom"/>
            <w:hideMark/>
          </w:tcPr>
          <w:p w14:paraId="35919E26"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2" w:type="dxa"/>
            <w:tcBorders>
              <w:top w:val="nil"/>
              <w:left w:val="single" w:sz="4" w:space="0" w:color="auto"/>
              <w:bottom w:val="single" w:sz="4" w:space="0" w:color="auto"/>
              <w:right w:val="single" w:sz="4" w:space="0" w:color="auto"/>
            </w:tcBorders>
            <w:shd w:val="clear" w:color="000000" w:fill="FF0000"/>
            <w:noWrap/>
            <w:vAlign w:val="bottom"/>
            <w:hideMark/>
          </w:tcPr>
          <w:p w14:paraId="2E6CDCAA"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84" w:type="dxa"/>
            <w:tcBorders>
              <w:top w:val="nil"/>
              <w:left w:val="nil"/>
              <w:bottom w:val="single" w:sz="4" w:space="0" w:color="auto"/>
              <w:right w:val="single" w:sz="12" w:space="0" w:color="auto"/>
            </w:tcBorders>
            <w:shd w:val="clear" w:color="000000" w:fill="FF0000"/>
            <w:noWrap/>
            <w:vAlign w:val="bottom"/>
            <w:hideMark/>
          </w:tcPr>
          <w:p w14:paraId="215A3CD4"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640" w:type="dxa"/>
            <w:tcBorders>
              <w:top w:val="nil"/>
              <w:left w:val="nil"/>
              <w:bottom w:val="nil"/>
              <w:right w:val="nil"/>
            </w:tcBorders>
            <w:shd w:val="clear" w:color="auto" w:fill="auto"/>
            <w:noWrap/>
            <w:vAlign w:val="bottom"/>
            <w:hideMark/>
          </w:tcPr>
          <w:p w14:paraId="1DDC470B" w14:textId="77777777" w:rsidR="00B73CC5" w:rsidRPr="00B73CC5" w:rsidRDefault="00B73CC5" w:rsidP="00B73CC5">
            <w:pPr>
              <w:spacing w:line="240" w:lineRule="auto"/>
              <w:jc w:val="center"/>
              <w:rPr>
                <w:rFonts w:eastAsia="Times New Roman" w:cstheme="minorHAnsi"/>
                <w:color w:val="000000"/>
                <w:sz w:val="16"/>
                <w:szCs w:val="16"/>
                <w:lang w:eastAsia="fr-FR"/>
              </w:rPr>
            </w:pPr>
          </w:p>
        </w:tc>
        <w:tc>
          <w:tcPr>
            <w:tcW w:w="351" w:type="dxa"/>
            <w:tcBorders>
              <w:top w:val="nil"/>
              <w:left w:val="nil"/>
              <w:bottom w:val="nil"/>
              <w:right w:val="nil"/>
            </w:tcBorders>
            <w:shd w:val="clear" w:color="auto" w:fill="auto"/>
            <w:noWrap/>
            <w:vAlign w:val="center"/>
            <w:hideMark/>
          </w:tcPr>
          <w:p w14:paraId="269E230D" w14:textId="77777777" w:rsidR="00B73CC5" w:rsidRPr="00B73CC5" w:rsidRDefault="00B73CC5" w:rsidP="00B73CC5">
            <w:pPr>
              <w:spacing w:line="240" w:lineRule="auto"/>
              <w:jc w:val="left"/>
              <w:rPr>
                <w:rFonts w:eastAsia="Times New Roman" w:cstheme="minorHAnsi"/>
                <w:sz w:val="16"/>
                <w:szCs w:val="16"/>
                <w:lang w:eastAsia="fr-FR"/>
              </w:rPr>
            </w:pPr>
          </w:p>
        </w:tc>
        <w:tc>
          <w:tcPr>
            <w:tcW w:w="2411" w:type="dxa"/>
            <w:tcBorders>
              <w:top w:val="nil"/>
              <w:left w:val="nil"/>
              <w:bottom w:val="nil"/>
              <w:right w:val="nil"/>
            </w:tcBorders>
            <w:shd w:val="clear" w:color="auto" w:fill="auto"/>
            <w:noWrap/>
            <w:vAlign w:val="center"/>
            <w:hideMark/>
          </w:tcPr>
          <w:p w14:paraId="1BB36A17" w14:textId="77777777" w:rsidR="00B73CC5" w:rsidRPr="00B73CC5" w:rsidRDefault="00B73CC5" w:rsidP="00B73CC5">
            <w:pPr>
              <w:spacing w:line="240" w:lineRule="auto"/>
              <w:jc w:val="left"/>
              <w:rPr>
                <w:rFonts w:eastAsia="Times New Roman" w:cstheme="minorHAnsi"/>
                <w:sz w:val="16"/>
                <w:szCs w:val="16"/>
                <w:lang w:eastAsia="fr-FR"/>
              </w:rPr>
            </w:pPr>
          </w:p>
        </w:tc>
      </w:tr>
      <w:tr w:rsidR="00B73CC5" w:rsidRPr="00B73CC5" w14:paraId="733C197D" w14:textId="77777777" w:rsidTr="00B73CC5">
        <w:tc>
          <w:tcPr>
            <w:tcW w:w="401" w:type="dxa"/>
            <w:vMerge/>
            <w:tcBorders>
              <w:top w:val="single" w:sz="12" w:space="0" w:color="auto"/>
              <w:left w:val="single" w:sz="12" w:space="0" w:color="auto"/>
              <w:bottom w:val="single" w:sz="4" w:space="0" w:color="000000"/>
              <w:right w:val="single" w:sz="4" w:space="0" w:color="auto"/>
            </w:tcBorders>
            <w:vAlign w:val="center"/>
            <w:hideMark/>
          </w:tcPr>
          <w:p w14:paraId="20D3861D" w14:textId="77777777" w:rsidR="00B73CC5" w:rsidRPr="00B73CC5" w:rsidRDefault="00B73CC5" w:rsidP="00B73CC5">
            <w:pPr>
              <w:spacing w:line="240" w:lineRule="auto"/>
              <w:jc w:val="left"/>
              <w:rPr>
                <w:rFonts w:eastAsia="Times New Roman" w:cstheme="minorHAnsi"/>
                <w:b/>
                <w:bCs/>
                <w:color w:val="FFFFFF"/>
                <w:sz w:val="16"/>
                <w:szCs w:val="16"/>
                <w:lang w:eastAsia="fr-FR"/>
              </w:rPr>
            </w:pPr>
          </w:p>
        </w:tc>
        <w:tc>
          <w:tcPr>
            <w:tcW w:w="1183" w:type="dxa"/>
            <w:tcBorders>
              <w:top w:val="nil"/>
              <w:left w:val="nil"/>
              <w:bottom w:val="single" w:sz="4" w:space="0" w:color="auto"/>
              <w:right w:val="nil"/>
            </w:tcBorders>
            <w:shd w:val="clear" w:color="000000" w:fill="DDEBF7"/>
            <w:vAlign w:val="center"/>
            <w:hideMark/>
          </w:tcPr>
          <w:p w14:paraId="6DCCC878" w14:textId="05AE8916"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EM J</w:t>
            </w:r>
            <w:r>
              <w:rPr>
                <w:rFonts w:eastAsia="Times New Roman" w:cstheme="minorHAnsi"/>
                <w:color w:val="000000"/>
                <w:sz w:val="16"/>
                <w:szCs w:val="16"/>
                <w:lang w:eastAsia="fr-FR"/>
              </w:rPr>
              <w:t>.</w:t>
            </w:r>
            <w:r w:rsidRPr="00B73CC5">
              <w:rPr>
                <w:rFonts w:eastAsia="Times New Roman" w:cstheme="minorHAnsi"/>
                <w:color w:val="000000"/>
                <w:sz w:val="16"/>
                <w:szCs w:val="16"/>
                <w:lang w:eastAsia="fr-FR"/>
              </w:rPr>
              <w:t xml:space="preserve"> de Loisy</w:t>
            </w:r>
          </w:p>
        </w:tc>
        <w:tc>
          <w:tcPr>
            <w:tcW w:w="299" w:type="dxa"/>
            <w:tcBorders>
              <w:top w:val="single" w:sz="4" w:space="0" w:color="auto"/>
              <w:left w:val="single" w:sz="12" w:space="0" w:color="auto"/>
              <w:bottom w:val="single" w:sz="4" w:space="0" w:color="auto"/>
              <w:right w:val="single" w:sz="4" w:space="0" w:color="auto"/>
            </w:tcBorders>
            <w:shd w:val="clear" w:color="000000" w:fill="FF0000"/>
            <w:noWrap/>
            <w:vAlign w:val="bottom"/>
            <w:hideMark/>
          </w:tcPr>
          <w:p w14:paraId="64339DCD"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FF0000"/>
            <w:noWrap/>
            <w:vAlign w:val="bottom"/>
            <w:hideMark/>
          </w:tcPr>
          <w:p w14:paraId="2B39A534"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12" w:space="0" w:color="auto"/>
            </w:tcBorders>
            <w:shd w:val="clear" w:color="000000" w:fill="FF0000"/>
            <w:noWrap/>
            <w:vAlign w:val="bottom"/>
            <w:hideMark/>
          </w:tcPr>
          <w:p w14:paraId="5D838CA9"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single" w:sz="4" w:space="0" w:color="auto"/>
              <w:left w:val="single" w:sz="12" w:space="0" w:color="auto"/>
              <w:bottom w:val="single" w:sz="4" w:space="0" w:color="auto"/>
              <w:right w:val="single" w:sz="4" w:space="0" w:color="auto"/>
            </w:tcBorders>
            <w:shd w:val="clear" w:color="000000" w:fill="FF0000"/>
            <w:noWrap/>
            <w:vAlign w:val="bottom"/>
            <w:hideMark/>
          </w:tcPr>
          <w:p w14:paraId="1AB82842"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4" w:space="0" w:color="auto"/>
              <w:right w:val="single" w:sz="4" w:space="0" w:color="auto"/>
            </w:tcBorders>
            <w:shd w:val="clear" w:color="000000" w:fill="FF0000"/>
            <w:noWrap/>
            <w:vAlign w:val="bottom"/>
            <w:hideMark/>
          </w:tcPr>
          <w:p w14:paraId="25ED1EEE"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4" w:space="0" w:color="auto"/>
              <w:right w:val="single" w:sz="12" w:space="0" w:color="auto"/>
            </w:tcBorders>
            <w:shd w:val="clear" w:color="000000" w:fill="FF0000"/>
            <w:noWrap/>
            <w:vAlign w:val="bottom"/>
            <w:hideMark/>
          </w:tcPr>
          <w:p w14:paraId="14C857B9"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3183" w:type="dxa"/>
            <w:gridSpan w:val="12"/>
            <w:vMerge w:val="restart"/>
            <w:tcBorders>
              <w:top w:val="single" w:sz="4" w:space="0" w:color="auto"/>
              <w:left w:val="single" w:sz="12" w:space="0" w:color="auto"/>
              <w:bottom w:val="single" w:sz="12" w:space="0" w:color="000000"/>
              <w:right w:val="single" w:sz="12" w:space="0" w:color="000000"/>
            </w:tcBorders>
            <w:shd w:val="clear" w:color="000000" w:fill="FFFFFF"/>
            <w:noWrap/>
            <w:vAlign w:val="bottom"/>
            <w:hideMark/>
          </w:tcPr>
          <w:p w14:paraId="64D9FDB7"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640" w:type="dxa"/>
            <w:tcBorders>
              <w:top w:val="nil"/>
              <w:left w:val="nil"/>
              <w:bottom w:val="nil"/>
              <w:right w:val="nil"/>
            </w:tcBorders>
            <w:shd w:val="clear" w:color="auto" w:fill="auto"/>
            <w:noWrap/>
            <w:vAlign w:val="bottom"/>
            <w:hideMark/>
          </w:tcPr>
          <w:p w14:paraId="19E74773" w14:textId="77777777" w:rsidR="00B73CC5" w:rsidRPr="00B73CC5" w:rsidRDefault="00B73CC5" w:rsidP="00B73CC5">
            <w:pPr>
              <w:spacing w:line="240" w:lineRule="auto"/>
              <w:jc w:val="center"/>
              <w:rPr>
                <w:rFonts w:eastAsia="Times New Roman" w:cstheme="minorHAnsi"/>
                <w:color w:val="000000"/>
                <w:sz w:val="16"/>
                <w:szCs w:val="16"/>
                <w:lang w:eastAsia="fr-FR"/>
              </w:rPr>
            </w:pPr>
          </w:p>
        </w:tc>
        <w:tc>
          <w:tcPr>
            <w:tcW w:w="351" w:type="dxa"/>
            <w:tcBorders>
              <w:top w:val="nil"/>
              <w:left w:val="nil"/>
              <w:bottom w:val="nil"/>
              <w:right w:val="nil"/>
            </w:tcBorders>
            <w:shd w:val="clear" w:color="auto" w:fill="auto"/>
            <w:noWrap/>
            <w:vAlign w:val="bottom"/>
            <w:hideMark/>
          </w:tcPr>
          <w:p w14:paraId="58ACC4D1" w14:textId="77777777" w:rsidR="00B73CC5" w:rsidRPr="00B73CC5" w:rsidRDefault="00B73CC5" w:rsidP="00B73CC5">
            <w:pPr>
              <w:spacing w:line="240" w:lineRule="auto"/>
              <w:jc w:val="left"/>
              <w:rPr>
                <w:rFonts w:eastAsia="Times New Roman" w:cstheme="minorHAnsi"/>
                <w:sz w:val="16"/>
                <w:szCs w:val="16"/>
                <w:lang w:eastAsia="fr-FR"/>
              </w:rPr>
            </w:pPr>
          </w:p>
        </w:tc>
        <w:tc>
          <w:tcPr>
            <w:tcW w:w="2411" w:type="dxa"/>
            <w:tcBorders>
              <w:top w:val="nil"/>
              <w:left w:val="nil"/>
              <w:bottom w:val="nil"/>
              <w:right w:val="nil"/>
            </w:tcBorders>
            <w:shd w:val="clear" w:color="auto" w:fill="auto"/>
            <w:vAlign w:val="center"/>
            <w:hideMark/>
          </w:tcPr>
          <w:p w14:paraId="77076F0C" w14:textId="55FC6FCC"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xml:space="preserve">Légende : </w:t>
            </w:r>
          </w:p>
        </w:tc>
      </w:tr>
      <w:tr w:rsidR="00B73CC5" w:rsidRPr="00B73CC5" w14:paraId="7FA5D92A" w14:textId="77777777" w:rsidTr="00B73CC5">
        <w:tc>
          <w:tcPr>
            <w:tcW w:w="401" w:type="dxa"/>
            <w:vMerge/>
            <w:tcBorders>
              <w:top w:val="single" w:sz="12" w:space="0" w:color="auto"/>
              <w:left w:val="single" w:sz="12" w:space="0" w:color="auto"/>
              <w:bottom w:val="single" w:sz="4" w:space="0" w:color="000000"/>
              <w:right w:val="single" w:sz="4" w:space="0" w:color="auto"/>
            </w:tcBorders>
            <w:vAlign w:val="center"/>
            <w:hideMark/>
          </w:tcPr>
          <w:p w14:paraId="63AAD39C" w14:textId="77777777" w:rsidR="00B73CC5" w:rsidRPr="00B73CC5" w:rsidRDefault="00B73CC5" w:rsidP="00B73CC5">
            <w:pPr>
              <w:spacing w:line="240" w:lineRule="auto"/>
              <w:jc w:val="left"/>
              <w:rPr>
                <w:rFonts w:eastAsia="Times New Roman" w:cstheme="minorHAnsi"/>
                <w:b/>
                <w:bCs/>
                <w:color w:val="FFFFFF"/>
                <w:sz w:val="16"/>
                <w:szCs w:val="16"/>
                <w:lang w:eastAsia="fr-FR"/>
              </w:rPr>
            </w:pPr>
          </w:p>
        </w:tc>
        <w:tc>
          <w:tcPr>
            <w:tcW w:w="1183" w:type="dxa"/>
            <w:tcBorders>
              <w:top w:val="nil"/>
              <w:left w:val="nil"/>
              <w:bottom w:val="single" w:sz="12" w:space="0" w:color="auto"/>
              <w:right w:val="nil"/>
            </w:tcBorders>
            <w:shd w:val="clear" w:color="000000" w:fill="DDEBF7"/>
            <w:vAlign w:val="center"/>
            <w:hideMark/>
          </w:tcPr>
          <w:p w14:paraId="2B84E39C"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EM Wolf</w:t>
            </w:r>
          </w:p>
        </w:tc>
        <w:tc>
          <w:tcPr>
            <w:tcW w:w="299" w:type="dxa"/>
            <w:tcBorders>
              <w:top w:val="nil"/>
              <w:left w:val="single" w:sz="12" w:space="0" w:color="auto"/>
              <w:bottom w:val="single" w:sz="12" w:space="0" w:color="auto"/>
              <w:right w:val="single" w:sz="4" w:space="0" w:color="auto"/>
            </w:tcBorders>
            <w:shd w:val="clear" w:color="000000" w:fill="FF0000"/>
            <w:noWrap/>
            <w:vAlign w:val="bottom"/>
            <w:hideMark/>
          </w:tcPr>
          <w:p w14:paraId="241CACA5"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12" w:space="0" w:color="auto"/>
              <w:right w:val="single" w:sz="4" w:space="0" w:color="auto"/>
            </w:tcBorders>
            <w:shd w:val="clear" w:color="000000" w:fill="FF0000"/>
            <w:noWrap/>
            <w:vAlign w:val="bottom"/>
            <w:hideMark/>
          </w:tcPr>
          <w:p w14:paraId="7B17E8AA"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12" w:space="0" w:color="auto"/>
              <w:right w:val="single" w:sz="12" w:space="0" w:color="auto"/>
            </w:tcBorders>
            <w:shd w:val="clear" w:color="000000" w:fill="FF0000"/>
            <w:noWrap/>
            <w:vAlign w:val="bottom"/>
            <w:hideMark/>
          </w:tcPr>
          <w:p w14:paraId="5F45C0D6"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12" w:space="0" w:color="auto"/>
              <w:bottom w:val="single" w:sz="12" w:space="0" w:color="auto"/>
              <w:right w:val="single" w:sz="4" w:space="0" w:color="auto"/>
            </w:tcBorders>
            <w:shd w:val="clear" w:color="000000" w:fill="FF0000"/>
            <w:noWrap/>
            <w:vAlign w:val="bottom"/>
            <w:hideMark/>
          </w:tcPr>
          <w:p w14:paraId="1203ADFB"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single" w:sz="4" w:space="0" w:color="auto"/>
              <w:bottom w:val="single" w:sz="12" w:space="0" w:color="auto"/>
              <w:right w:val="single" w:sz="4" w:space="0" w:color="auto"/>
            </w:tcBorders>
            <w:shd w:val="clear" w:color="000000" w:fill="FF0000"/>
            <w:noWrap/>
            <w:vAlign w:val="bottom"/>
            <w:hideMark/>
          </w:tcPr>
          <w:p w14:paraId="323640AA"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91" w:type="dxa"/>
            <w:tcBorders>
              <w:top w:val="nil"/>
              <w:left w:val="nil"/>
              <w:bottom w:val="single" w:sz="12" w:space="0" w:color="auto"/>
              <w:right w:val="single" w:sz="12" w:space="0" w:color="auto"/>
            </w:tcBorders>
            <w:shd w:val="clear" w:color="000000" w:fill="FF0000"/>
            <w:noWrap/>
            <w:vAlign w:val="bottom"/>
            <w:hideMark/>
          </w:tcPr>
          <w:p w14:paraId="665B825C" w14:textId="77777777" w:rsidR="00B73CC5" w:rsidRPr="00B73CC5" w:rsidRDefault="00B73CC5" w:rsidP="00B73CC5">
            <w:pPr>
              <w:spacing w:line="240" w:lineRule="auto"/>
              <w:jc w:val="center"/>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3183" w:type="dxa"/>
            <w:gridSpan w:val="12"/>
            <w:vMerge/>
            <w:tcBorders>
              <w:top w:val="nil"/>
              <w:left w:val="nil"/>
              <w:bottom w:val="single" w:sz="12" w:space="0" w:color="auto"/>
              <w:right w:val="single" w:sz="12" w:space="0" w:color="auto"/>
            </w:tcBorders>
            <w:vAlign w:val="center"/>
            <w:hideMark/>
          </w:tcPr>
          <w:p w14:paraId="5FA503FF" w14:textId="77777777" w:rsidR="00B73CC5" w:rsidRPr="00B73CC5" w:rsidRDefault="00B73CC5" w:rsidP="00B73CC5">
            <w:pPr>
              <w:spacing w:line="240" w:lineRule="auto"/>
              <w:jc w:val="left"/>
              <w:rPr>
                <w:rFonts w:eastAsia="Times New Roman" w:cstheme="minorHAnsi"/>
                <w:color w:val="000000"/>
                <w:sz w:val="16"/>
                <w:szCs w:val="16"/>
                <w:lang w:eastAsia="fr-FR"/>
              </w:rPr>
            </w:pPr>
          </w:p>
        </w:tc>
        <w:tc>
          <w:tcPr>
            <w:tcW w:w="640" w:type="dxa"/>
            <w:tcBorders>
              <w:top w:val="nil"/>
              <w:left w:val="nil"/>
              <w:bottom w:val="nil"/>
              <w:right w:val="nil"/>
            </w:tcBorders>
            <w:shd w:val="clear" w:color="auto" w:fill="auto"/>
            <w:noWrap/>
            <w:vAlign w:val="bottom"/>
            <w:hideMark/>
          </w:tcPr>
          <w:p w14:paraId="58974226" w14:textId="77777777" w:rsidR="00B73CC5" w:rsidRPr="00B73CC5" w:rsidRDefault="00B73CC5" w:rsidP="00B73CC5">
            <w:pPr>
              <w:spacing w:line="240" w:lineRule="auto"/>
              <w:jc w:val="center"/>
              <w:rPr>
                <w:rFonts w:eastAsia="Times New Roman" w:cstheme="minorHAnsi"/>
                <w:color w:val="000000"/>
                <w:sz w:val="16"/>
                <w:szCs w:val="16"/>
                <w:lang w:eastAsia="fr-FR"/>
              </w:rPr>
            </w:pPr>
          </w:p>
        </w:tc>
        <w:tc>
          <w:tcPr>
            <w:tcW w:w="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196F4"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 </w:t>
            </w:r>
          </w:p>
        </w:tc>
        <w:tc>
          <w:tcPr>
            <w:tcW w:w="2411" w:type="dxa"/>
            <w:tcBorders>
              <w:top w:val="nil"/>
              <w:left w:val="nil"/>
              <w:bottom w:val="nil"/>
              <w:right w:val="nil"/>
            </w:tcBorders>
            <w:shd w:val="clear" w:color="auto" w:fill="auto"/>
            <w:noWrap/>
            <w:vAlign w:val="center"/>
            <w:hideMark/>
          </w:tcPr>
          <w:p w14:paraId="2C98DEBE"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Module de 6h</w:t>
            </w:r>
          </w:p>
        </w:tc>
      </w:tr>
      <w:tr w:rsidR="00B73CC5" w:rsidRPr="00B73CC5" w14:paraId="350D10E2" w14:textId="77777777" w:rsidTr="00B73CC5">
        <w:tc>
          <w:tcPr>
            <w:tcW w:w="401" w:type="dxa"/>
            <w:tcBorders>
              <w:top w:val="nil"/>
              <w:left w:val="nil"/>
              <w:bottom w:val="nil"/>
              <w:right w:val="nil"/>
            </w:tcBorders>
            <w:shd w:val="clear" w:color="auto" w:fill="auto"/>
            <w:noWrap/>
            <w:vAlign w:val="bottom"/>
            <w:hideMark/>
          </w:tcPr>
          <w:p w14:paraId="18891EAA" w14:textId="77777777" w:rsidR="00B73CC5" w:rsidRPr="00B73CC5" w:rsidRDefault="00B73CC5" w:rsidP="00B73CC5">
            <w:pPr>
              <w:spacing w:line="240" w:lineRule="auto"/>
              <w:jc w:val="left"/>
              <w:rPr>
                <w:rFonts w:eastAsia="Times New Roman" w:cstheme="minorHAnsi"/>
                <w:color w:val="000000"/>
                <w:sz w:val="16"/>
                <w:szCs w:val="16"/>
                <w:lang w:eastAsia="fr-FR"/>
              </w:rPr>
            </w:pPr>
          </w:p>
        </w:tc>
        <w:tc>
          <w:tcPr>
            <w:tcW w:w="1183" w:type="dxa"/>
            <w:tcBorders>
              <w:top w:val="nil"/>
              <w:left w:val="nil"/>
              <w:bottom w:val="nil"/>
              <w:right w:val="nil"/>
            </w:tcBorders>
            <w:shd w:val="clear" w:color="auto" w:fill="auto"/>
            <w:noWrap/>
            <w:vAlign w:val="bottom"/>
            <w:hideMark/>
          </w:tcPr>
          <w:p w14:paraId="5F6A23B7" w14:textId="77777777" w:rsidR="00B73CC5" w:rsidRPr="00B73CC5" w:rsidRDefault="00B73CC5" w:rsidP="00B73CC5">
            <w:pPr>
              <w:spacing w:line="240" w:lineRule="auto"/>
              <w:jc w:val="left"/>
              <w:rPr>
                <w:rFonts w:eastAsia="Times New Roman" w:cstheme="minorHAnsi"/>
                <w:sz w:val="16"/>
                <w:szCs w:val="16"/>
                <w:lang w:eastAsia="fr-FR"/>
              </w:rPr>
            </w:pPr>
          </w:p>
        </w:tc>
        <w:tc>
          <w:tcPr>
            <w:tcW w:w="299" w:type="dxa"/>
            <w:tcBorders>
              <w:top w:val="nil"/>
              <w:left w:val="nil"/>
              <w:bottom w:val="nil"/>
              <w:right w:val="nil"/>
            </w:tcBorders>
            <w:shd w:val="clear" w:color="auto" w:fill="auto"/>
            <w:noWrap/>
            <w:vAlign w:val="bottom"/>
            <w:hideMark/>
          </w:tcPr>
          <w:p w14:paraId="05E91A05" w14:textId="77777777" w:rsidR="00B73CC5" w:rsidRPr="00B73CC5" w:rsidRDefault="00B73CC5" w:rsidP="00B73CC5">
            <w:pPr>
              <w:spacing w:line="240" w:lineRule="auto"/>
              <w:jc w:val="left"/>
              <w:rPr>
                <w:rFonts w:eastAsia="Times New Roman" w:cstheme="minorHAnsi"/>
                <w:sz w:val="16"/>
                <w:szCs w:val="16"/>
                <w:lang w:eastAsia="fr-FR"/>
              </w:rPr>
            </w:pPr>
          </w:p>
        </w:tc>
        <w:tc>
          <w:tcPr>
            <w:tcW w:w="291" w:type="dxa"/>
            <w:tcBorders>
              <w:top w:val="nil"/>
              <w:left w:val="nil"/>
              <w:bottom w:val="nil"/>
              <w:right w:val="nil"/>
            </w:tcBorders>
            <w:shd w:val="clear" w:color="auto" w:fill="auto"/>
            <w:noWrap/>
            <w:vAlign w:val="bottom"/>
            <w:hideMark/>
          </w:tcPr>
          <w:p w14:paraId="5A97F2EE" w14:textId="77777777" w:rsidR="00B73CC5" w:rsidRPr="00B73CC5" w:rsidRDefault="00B73CC5" w:rsidP="00B73CC5">
            <w:pPr>
              <w:spacing w:line="240" w:lineRule="auto"/>
              <w:jc w:val="left"/>
              <w:rPr>
                <w:rFonts w:eastAsia="Times New Roman" w:cstheme="minorHAnsi"/>
                <w:sz w:val="16"/>
                <w:szCs w:val="16"/>
                <w:lang w:eastAsia="fr-FR"/>
              </w:rPr>
            </w:pPr>
          </w:p>
        </w:tc>
        <w:tc>
          <w:tcPr>
            <w:tcW w:w="291" w:type="dxa"/>
            <w:tcBorders>
              <w:top w:val="nil"/>
              <w:left w:val="nil"/>
              <w:bottom w:val="nil"/>
              <w:right w:val="nil"/>
            </w:tcBorders>
            <w:shd w:val="clear" w:color="auto" w:fill="auto"/>
            <w:noWrap/>
            <w:vAlign w:val="bottom"/>
            <w:hideMark/>
          </w:tcPr>
          <w:p w14:paraId="124F6862" w14:textId="77777777" w:rsidR="00B73CC5" w:rsidRPr="00B73CC5" w:rsidRDefault="00B73CC5" w:rsidP="00B73CC5">
            <w:pPr>
              <w:spacing w:line="240" w:lineRule="auto"/>
              <w:jc w:val="left"/>
              <w:rPr>
                <w:rFonts w:eastAsia="Times New Roman" w:cstheme="minorHAnsi"/>
                <w:sz w:val="16"/>
                <w:szCs w:val="16"/>
                <w:lang w:eastAsia="fr-FR"/>
              </w:rPr>
            </w:pPr>
          </w:p>
        </w:tc>
        <w:tc>
          <w:tcPr>
            <w:tcW w:w="291" w:type="dxa"/>
            <w:tcBorders>
              <w:top w:val="nil"/>
              <w:left w:val="nil"/>
              <w:bottom w:val="nil"/>
              <w:right w:val="nil"/>
            </w:tcBorders>
            <w:shd w:val="clear" w:color="auto" w:fill="auto"/>
            <w:noWrap/>
            <w:vAlign w:val="bottom"/>
            <w:hideMark/>
          </w:tcPr>
          <w:p w14:paraId="0B643BDD" w14:textId="77777777" w:rsidR="00B73CC5" w:rsidRPr="00B73CC5" w:rsidRDefault="00B73CC5" w:rsidP="00B73CC5">
            <w:pPr>
              <w:spacing w:line="240" w:lineRule="auto"/>
              <w:jc w:val="left"/>
              <w:rPr>
                <w:rFonts w:eastAsia="Times New Roman" w:cstheme="minorHAnsi"/>
                <w:sz w:val="16"/>
                <w:szCs w:val="16"/>
                <w:lang w:eastAsia="fr-FR"/>
              </w:rPr>
            </w:pPr>
          </w:p>
        </w:tc>
        <w:tc>
          <w:tcPr>
            <w:tcW w:w="291" w:type="dxa"/>
            <w:tcBorders>
              <w:top w:val="nil"/>
              <w:left w:val="nil"/>
              <w:bottom w:val="nil"/>
              <w:right w:val="nil"/>
            </w:tcBorders>
            <w:shd w:val="clear" w:color="auto" w:fill="auto"/>
            <w:noWrap/>
            <w:vAlign w:val="bottom"/>
            <w:hideMark/>
          </w:tcPr>
          <w:p w14:paraId="1F5952F9" w14:textId="77777777" w:rsidR="00B73CC5" w:rsidRPr="00B73CC5" w:rsidRDefault="00B73CC5" w:rsidP="00B73CC5">
            <w:pPr>
              <w:spacing w:line="240" w:lineRule="auto"/>
              <w:jc w:val="left"/>
              <w:rPr>
                <w:rFonts w:eastAsia="Times New Roman" w:cstheme="minorHAnsi"/>
                <w:sz w:val="16"/>
                <w:szCs w:val="16"/>
                <w:lang w:eastAsia="fr-FR"/>
              </w:rPr>
            </w:pPr>
          </w:p>
        </w:tc>
        <w:tc>
          <w:tcPr>
            <w:tcW w:w="291" w:type="dxa"/>
            <w:tcBorders>
              <w:top w:val="nil"/>
              <w:left w:val="nil"/>
              <w:bottom w:val="nil"/>
              <w:right w:val="nil"/>
            </w:tcBorders>
            <w:shd w:val="clear" w:color="auto" w:fill="auto"/>
            <w:noWrap/>
            <w:vAlign w:val="bottom"/>
            <w:hideMark/>
          </w:tcPr>
          <w:p w14:paraId="40D0CB16" w14:textId="77777777" w:rsidR="00B73CC5" w:rsidRPr="00B73CC5" w:rsidRDefault="00B73CC5" w:rsidP="00B73CC5">
            <w:pPr>
              <w:spacing w:line="240" w:lineRule="auto"/>
              <w:jc w:val="left"/>
              <w:rPr>
                <w:rFonts w:eastAsia="Times New Roman" w:cstheme="minorHAnsi"/>
                <w:sz w:val="16"/>
                <w:szCs w:val="16"/>
                <w:lang w:eastAsia="fr-FR"/>
              </w:rPr>
            </w:pPr>
          </w:p>
        </w:tc>
        <w:tc>
          <w:tcPr>
            <w:tcW w:w="291" w:type="dxa"/>
            <w:tcBorders>
              <w:top w:val="nil"/>
              <w:left w:val="nil"/>
              <w:bottom w:val="nil"/>
              <w:right w:val="nil"/>
            </w:tcBorders>
            <w:shd w:val="clear" w:color="auto" w:fill="auto"/>
            <w:noWrap/>
            <w:vAlign w:val="bottom"/>
            <w:hideMark/>
          </w:tcPr>
          <w:p w14:paraId="250BE06A" w14:textId="77777777" w:rsidR="00B73CC5" w:rsidRPr="00B73CC5" w:rsidRDefault="00B73CC5" w:rsidP="00B73CC5">
            <w:pPr>
              <w:spacing w:line="240" w:lineRule="auto"/>
              <w:jc w:val="left"/>
              <w:rPr>
                <w:rFonts w:eastAsia="Times New Roman" w:cstheme="minorHAnsi"/>
                <w:sz w:val="16"/>
                <w:szCs w:val="16"/>
                <w:lang w:eastAsia="fr-FR"/>
              </w:rPr>
            </w:pPr>
          </w:p>
        </w:tc>
        <w:tc>
          <w:tcPr>
            <w:tcW w:w="291" w:type="dxa"/>
            <w:tcBorders>
              <w:top w:val="nil"/>
              <w:left w:val="nil"/>
              <w:bottom w:val="nil"/>
              <w:right w:val="nil"/>
            </w:tcBorders>
            <w:shd w:val="clear" w:color="auto" w:fill="auto"/>
            <w:noWrap/>
            <w:vAlign w:val="bottom"/>
            <w:hideMark/>
          </w:tcPr>
          <w:p w14:paraId="53ACF8AE" w14:textId="77777777" w:rsidR="00B73CC5" w:rsidRPr="00B73CC5" w:rsidRDefault="00B73CC5" w:rsidP="00B73CC5">
            <w:pPr>
              <w:spacing w:line="240" w:lineRule="auto"/>
              <w:jc w:val="left"/>
              <w:rPr>
                <w:rFonts w:eastAsia="Times New Roman" w:cstheme="minorHAnsi"/>
                <w:sz w:val="16"/>
                <w:szCs w:val="16"/>
                <w:lang w:eastAsia="fr-FR"/>
              </w:rPr>
            </w:pPr>
          </w:p>
        </w:tc>
        <w:tc>
          <w:tcPr>
            <w:tcW w:w="291" w:type="dxa"/>
            <w:tcBorders>
              <w:top w:val="nil"/>
              <w:left w:val="nil"/>
              <w:bottom w:val="nil"/>
              <w:right w:val="nil"/>
            </w:tcBorders>
            <w:shd w:val="clear" w:color="auto" w:fill="auto"/>
            <w:noWrap/>
            <w:vAlign w:val="bottom"/>
            <w:hideMark/>
          </w:tcPr>
          <w:p w14:paraId="2DCD1190" w14:textId="77777777" w:rsidR="00B73CC5" w:rsidRPr="00B73CC5" w:rsidRDefault="00B73CC5" w:rsidP="00B73CC5">
            <w:pPr>
              <w:spacing w:line="240" w:lineRule="auto"/>
              <w:jc w:val="left"/>
              <w:rPr>
                <w:rFonts w:eastAsia="Times New Roman" w:cstheme="minorHAnsi"/>
                <w:sz w:val="16"/>
                <w:szCs w:val="16"/>
                <w:lang w:eastAsia="fr-FR"/>
              </w:rPr>
            </w:pPr>
          </w:p>
        </w:tc>
        <w:tc>
          <w:tcPr>
            <w:tcW w:w="216" w:type="dxa"/>
            <w:tcBorders>
              <w:top w:val="nil"/>
              <w:left w:val="nil"/>
              <w:bottom w:val="nil"/>
              <w:right w:val="nil"/>
            </w:tcBorders>
            <w:shd w:val="clear" w:color="auto" w:fill="auto"/>
            <w:noWrap/>
            <w:vAlign w:val="bottom"/>
            <w:hideMark/>
          </w:tcPr>
          <w:p w14:paraId="2F279FCC" w14:textId="77777777" w:rsidR="00B73CC5" w:rsidRPr="00B73CC5" w:rsidRDefault="00B73CC5" w:rsidP="00B73CC5">
            <w:pPr>
              <w:spacing w:line="240" w:lineRule="auto"/>
              <w:jc w:val="left"/>
              <w:rPr>
                <w:rFonts w:eastAsia="Times New Roman" w:cstheme="minorHAnsi"/>
                <w:sz w:val="16"/>
                <w:szCs w:val="16"/>
                <w:lang w:eastAsia="fr-FR"/>
              </w:rPr>
            </w:pPr>
          </w:p>
        </w:tc>
        <w:tc>
          <w:tcPr>
            <w:tcW w:w="216" w:type="dxa"/>
            <w:tcBorders>
              <w:top w:val="nil"/>
              <w:left w:val="nil"/>
              <w:bottom w:val="nil"/>
              <w:right w:val="nil"/>
            </w:tcBorders>
            <w:shd w:val="clear" w:color="auto" w:fill="auto"/>
            <w:noWrap/>
            <w:vAlign w:val="bottom"/>
            <w:hideMark/>
          </w:tcPr>
          <w:p w14:paraId="1E2A30D3" w14:textId="77777777" w:rsidR="00B73CC5" w:rsidRPr="00B73CC5" w:rsidRDefault="00B73CC5" w:rsidP="00B73CC5">
            <w:pPr>
              <w:spacing w:line="240" w:lineRule="auto"/>
              <w:jc w:val="left"/>
              <w:rPr>
                <w:rFonts w:eastAsia="Times New Roman" w:cstheme="minorHAnsi"/>
                <w:sz w:val="16"/>
                <w:szCs w:val="16"/>
                <w:lang w:eastAsia="fr-FR"/>
              </w:rPr>
            </w:pPr>
          </w:p>
        </w:tc>
        <w:tc>
          <w:tcPr>
            <w:tcW w:w="296" w:type="dxa"/>
            <w:tcBorders>
              <w:top w:val="nil"/>
              <w:left w:val="nil"/>
              <w:bottom w:val="nil"/>
              <w:right w:val="nil"/>
            </w:tcBorders>
            <w:shd w:val="clear" w:color="auto" w:fill="auto"/>
            <w:noWrap/>
            <w:vAlign w:val="bottom"/>
            <w:hideMark/>
          </w:tcPr>
          <w:p w14:paraId="539FCEB7" w14:textId="77777777" w:rsidR="00B73CC5" w:rsidRPr="00B73CC5" w:rsidRDefault="00B73CC5" w:rsidP="00B73CC5">
            <w:pPr>
              <w:spacing w:line="240" w:lineRule="auto"/>
              <w:jc w:val="left"/>
              <w:rPr>
                <w:rFonts w:eastAsia="Times New Roman" w:cstheme="minorHAnsi"/>
                <w:sz w:val="16"/>
                <w:szCs w:val="16"/>
                <w:lang w:eastAsia="fr-FR"/>
              </w:rPr>
            </w:pPr>
          </w:p>
        </w:tc>
        <w:tc>
          <w:tcPr>
            <w:tcW w:w="281" w:type="dxa"/>
            <w:tcBorders>
              <w:top w:val="nil"/>
              <w:left w:val="nil"/>
              <w:bottom w:val="nil"/>
              <w:right w:val="nil"/>
            </w:tcBorders>
            <w:shd w:val="clear" w:color="auto" w:fill="auto"/>
            <w:noWrap/>
            <w:vAlign w:val="bottom"/>
            <w:hideMark/>
          </w:tcPr>
          <w:p w14:paraId="34CA27EF" w14:textId="77777777" w:rsidR="00B73CC5" w:rsidRPr="00B73CC5" w:rsidRDefault="00B73CC5" w:rsidP="00B73CC5">
            <w:pPr>
              <w:spacing w:line="240" w:lineRule="auto"/>
              <w:jc w:val="left"/>
              <w:rPr>
                <w:rFonts w:eastAsia="Times New Roman" w:cstheme="minorHAnsi"/>
                <w:sz w:val="16"/>
                <w:szCs w:val="16"/>
                <w:lang w:eastAsia="fr-FR"/>
              </w:rPr>
            </w:pPr>
          </w:p>
        </w:tc>
        <w:tc>
          <w:tcPr>
            <w:tcW w:w="283" w:type="dxa"/>
            <w:tcBorders>
              <w:top w:val="nil"/>
              <w:left w:val="nil"/>
              <w:bottom w:val="nil"/>
              <w:right w:val="nil"/>
            </w:tcBorders>
            <w:shd w:val="clear" w:color="auto" w:fill="auto"/>
            <w:noWrap/>
            <w:vAlign w:val="bottom"/>
            <w:hideMark/>
          </w:tcPr>
          <w:p w14:paraId="4A6AD36A" w14:textId="77777777" w:rsidR="00B73CC5" w:rsidRPr="00B73CC5" w:rsidRDefault="00B73CC5" w:rsidP="00B73CC5">
            <w:pPr>
              <w:spacing w:line="240" w:lineRule="auto"/>
              <w:jc w:val="left"/>
              <w:rPr>
                <w:rFonts w:eastAsia="Times New Roman" w:cstheme="minorHAnsi"/>
                <w:sz w:val="16"/>
                <w:szCs w:val="16"/>
                <w:lang w:eastAsia="fr-FR"/>
              </w:rPr>
            </w:pPr>
          </w:p>
        </w:tc>
        <w:tc>
          <w:tcPr>
            <w:tcW w:w="201" w:type="dxa"/>
            <w:tcBorders>
              <w:top w:val="nil"/>
              <w:left w:val="nil"/>
              <w:bottom w:val="nil"/>
              <w:right w:val="nil"/>
            </w:tcBorders>
            <w:shd w:val="clear" w:color="auto" w:fill="auto"/>
            <w:noWrap/>
            <w:vAlign w:val="bottom"/>
            <w:hideMark/>
          </w:tcPr>
          <w:p w14:paraId="7F3D704E" w14:textId="77777777" w:rsidR="00B73CC5" w:rsidRPr="00B73CC5" w:rsidRDefault="00B73CC5" w:rsidP="00B73CC5">
            <w:pPr>
              <w:spacing w:line="240" w:lineRule="auto"/>
              <w:jc w:val="left"/>
              <w:rPr>
                <w:rFonts w:eastAsia="Times New Roman" w:cstheme="minorHAnsi"/>
                <w:sz w:val="16"/>
                <w:szCs w:val="16"/>
                <w:lang w:eastAsia="fr-FR"/>
              </w:rPr>
            </w:pPr>
          </w:p>
        </w:tc>
        <w:tc>
          <w:tcPr>
            <w:tcW w:w="251" w:type="dxa"/>
            <w:tcBorders>
              <w:top w:val="nil"/>
              <w:left w:val="nil"/>
              <w:bottom w:val="nil"/>
              <w:right w:val="nil"/>
            </w:tcBorders>
            <w:shd w:val="clear" w:color="auto" w:fill="auto"/>
            <w:noWrap/>
            <w:vAlign w:val="bottom"/>
            <w:hideMark/>
          </w:tcPr>
          <w:p w14:paraId="730A68A1" w14:textId="77777777" w:rsidR="00B73CC5" w:rsidRPr="00B73CC5" w:rsidRDefault="00B73CC5" w:rsidP="00B73CC5">
            <w:pPr>
              <w:spacing w:line="240" w:lineRule="auto"/>
              <w:jc w:val="left"/>
              <w:rPr>
                <w:rFonts w:eastAsia="Times New Roman" w:cstheme="minorHAnsi"/>
                <w:sz w:val="16"/>
                <w:szCs w:val="16"/>
                <w:lang w:eastAsia="fr-FR"/>
              </w:rPr>
            </w:pPr>
          </w:p>
        </w:tc>
        <w:tc>
          <w:tcPr>
            <w:tcW w:w="282" w:type="dxa"/>
            <w:tcBorders>
              <w:top w:val="nil"/>
              <w:left w:val="nil"/>
              <w:bottom w:val="nil"/>
              <w:right w:val="nil"/>
            </w:tcBorders>
            <w:shd w:val="clear" w:color="auto" w:fill="auto"/>
            <w:noWrap/>
            <w:vAlign w:val="bottom"/>
            <w:hideMark/>
          </w:tcPr>
          <w:p w14:paraId="715CD1E9" w14:textId="77777777" w:rsidR="00B73CC5" w:rsidRPr="00B73CC5" w:rsidRDefault="00B73CC5" w:rsidP="00B73CC5">
            <w:pPr>
              <w:spacing w:line="240" w:lineRule="auto"/>
              <w:jc w:val="left"/>
              <w:rPr>
                <w:rFonts w:eastAsia="Times New Roman" w:cstheme="minorHAnsi"/>
                <w:sz w:val="16"/>
                <w:szCs w:val="16"/>
                <w:lang w:eastAsia="fr-FR"/>
              </w:rPr>
            </w:pPr>
          </w:p>
        </w:tc>
        <w:tc>
          <w:tcPr>
            <w:tcW w:w="284" w:type="dxa"/>
            <w:tcBorders>
              <w:top w:val="nil"/>
              <w:left w:val="nil"/>
              <w:bottom w:val="nil"/>
              <w:right w:val="nil"/>
            </w:tcBorders>
            <w:shd w:val="clear" w:color="auto" w:fill="auto"/>
            <w:noWrap/>
            <w:vAlign w:val="bottom"/>
            <w:hideMark/>
          </w:tcPr>
          <w:p w14:paraId="10EDC75E" w14:textId="77777777" w:rsidR="00B73CC5" w:rsidRPr="00B73CC5" w:rsidRDefault="00B73CC5" w:rsidP="00B73CC5">
            <w:pPr>
              <w:spacing w:line="240" w:lineRule="auto"/>
              <w:jc w:val="left"/>
              <w:rPr>
                <w:rFonts w:eastAsia="Times New Roman" w:cstheme="minorHAnsi"/>
                <w:sz w:val="16"/>
                <w:szCs w:val="16"/>
                <w:lang w:eastAsia="fr-FR"/>
              </w:rPr>
            </w:pPr>
          </w:p>
        </w:tc>
        <w:tc>
          <w:tcPr>
            <w:tcW w:w="640" w:type="dxa"/>
            <w:tcBorders>
              <w:top w:val="nil"/>
              <w:left w:val="nil"/>
              <w:bottom w:val="nil"/>
              <w:right w:val="nil"/>
            </w:tcBorders>
            <w:shd w:val="clear" w:color="auto" w:fill="auto"/>
            <w:noWrap/>
            <w:vAlign w:val="bottom"/>
            <w:hideMark/>
          </w:tcPr>
          <w:p w14:paraId="0D060E09" w14:textId="77777777" w:rsidR="00B73CC5" w:rsidRPr="00B73CC5" w:rsidRDefault="00B73CC5" w:rsidP="00B73CC5">
            <w:pPr>
              <w:spacing w:line="240" w:lineRule="auto"/>
              <w:jc w:val="left"/>
              <w:rPr>
                <w:rFonts w:eastAsia="Times New Roman" w:cstheme="minorHAnsi"/>
                <w:sz w:val="16"/>
                <w:szCs w:val="16"/>
                <w:lang w:eastAsia="fr-FR"/>
              </w:rPr>
            </w:pPr>
          </w:p>
        </w:tc>
        <w:tc>
          <w:tcPr>
            <w:tcW w:w="351" w:type="dxa"/>
            <w:tcBorders>
              <w:top w:val="nil"/>
              <w:left w:val="nil"/>
              <w:bottom w:val="nil"/>
              <w:right w:val="nil"/>
            </w:tcBorders>
            <w:shd w:val="clear" w:color="auto" w:fill="auto"/>
            <w:noWrap/>
            <w:vAlign w:val="bottom"/>
            <w:hideMark/>
          </w:tcPr>
          <w:p w14:paraId="3C551B2E" w14:textId="77777777" w:rsidR="00B73CC5" w:rsidRPr="00B73CC5" w:rsidRDefault="00B73CC5" w:rsidP="00B73CC5">
            <w:pPr>
              <w:spacing w:line="240" w:lineRule="auto"/>
              <w:jc w:val="left"/>
              <w:rPr>
                <w:rFonts w:eastAsia="Times New Roman" w:cstheme="minorHAnsi"/>
                <w:sz w:val="16"/>
                <w:szCs w:val="16"/>
                <w:lang w:eastAsia="fr-FR"/>
              </w:rPr>
            </w:pPr>
          </w:p>
        </w:tc>
        <w:tc>
          <w:tcPr>
            <w:tcW w:w="2411" w:type="dxa"/>
            <w:tcBorders>
              <w:top w:val="nil"/>
              <w:left w:val="nil"/>
              <w:bottom w:val="nil"/>
              <w:right w:val="nil"/>
            </w:tcBorders>
            <w:shd w:val="clear" w:color="auto" w:fill="auto"/>
            <w:noWrap/>
            <w:vAlign w:val="center"/>
            <w:hideMark/>
          </w:tcPr>
          <w:p w14:paraId="2800781F" w14:textId="77777777" w:rsidR="00B73CC5" w:rsidRPr="00B73CC5" w:rsidRDefault="00B73CC5" w:rsidP="00B73CC5">
            <w:pPr>
              <w:spacing w:line="240" w:lineRule="auto"/>
              <w:jc w:val="left"/>
              <w:rPr>
                <w:rFonts w:eastAsia="Times New Roman" w:cstheme="minorHAnsi"/>
                <w:sz w:val="16"/>
                <w:szCs w:val="16"/>
                <w:lang w:eastAsia="fr-FR"/>
              </w:rPr>
            </w:pPr>
          </w:p>
        </w:tc>
      </w:tr>
      <w:tr w:rsidR="00B73CC5" w:rsidRPr="00B73CC5" w14:paraId="7F5F6A93" w14:textId="77777777" w:rsidTr="00B73CC5">
        <w:tc>
          <w:tcPr>
            <w:tcW w:w="401" w:type="dxa"/>
            <w:tcBorders>
              <w:top w:val="nil"/>
              <w:left w:val="nil"/>
              <w:bottom w:val="nil"/>
              <w:right w:val="nil"/>
            </w:tcBorders>
            <w:shd w:val="clear" w:color="auto" w:fill="auto"/>
            <w:noWrap/>
            <w:vAlign w:val="bottom"/>
          </w:tcPr>
          <w:p w14:paraId="08194E4B" w14:textId="77777777" w:rsidR="00B73CC5" w:rsidRPr="00B73CC5" w:rsidRDefault="00B73CC5" w:rsidP="00B73CC5">
            <w:pPr>
              <w:spacing w:line="240" w:lineRule="auto"/>
              <w:jc w:val="left"/>
              <w:rPr>
                <w:rFonts w:eastAsia="Times New Roman" w:cstheme="minorHAnsi"/>
                <w:color w:val="000000"/>
                <w:sz w:val="16"/>
                <w:szCs w:val="16"/>
                <w:lang w:eastAsia="fr-FR"/>
              </w:rPr>
            </w:pPr>
          </w:p>
        </w:tc>
        <w:tc>
          <w:tcPr>
            <w:tcW w:w="1183" w:type="dxa"/>
            <w:tcBorders>
              <w:top w:val="nil"/>
              <w:left w:val="nil"/>
              <w:bottom w:val="nil"/>
              <w:right w:val="nil"/>
            </w:tcBorders>
            <w:shd w:val="clear" w:color="auto" w:fill="auto"/>
            <w:noWrap/>
            <w:vAlign w:val="bottom"/>
          </w:tcPr>
          <w:p w14:paraId="4DDD44EC" w14:textId="77777777" w:rsidR="00B73CC5" w:rsidRPr="00B73CC5" w:rsidRDefault="00B73CC5" w:rsidP="00B73CC5">
            <w:pPr>
              <w:spacing w:line="240" w:lineRule="auto"/>
              <w:jc w:val="left"/>
              <w:rPr>
                <w:rFonts w:eastAsia="Times New Roman" w:cstheme="minorHAnsi"/>
                <w:sz w:val="16"/>
                <w:szCs w:val="16"/>
                <w:lang w:eastAsia="fr-FR"/>
              </w:rPr>
            </w:pPr>
          </w:p>
        </w:tc>
        <w:tc>
          <w:tcPr>
            <w:tcW w:w="299" w:type="dxa"/>
            <w:tcBorders>
              <w:top w:val="nil"/>
              <w:left w:val="nil"/>
              <w:bottom w:val="nil"/>
              <w:right w:val="nil"/>
            </w:tcBorders>
            <w:shd w:val="clear" w:color="auto" w:fill="auto"/>
            <w:noWrap/>
            <w:vAlign w:val="bottom"/>
          </w:tcPr>
          <w:p w14:paraId="3CA9FBFC" w14:textId="77777777" w:rsidR="00B73CC5" w:rsidRPr="00B73CC5" w:rsidRDefault="00B73CC5" w:rsidP="00B73CC5">
            <w:pPr>
              <w:spacing w:line="240" w:lineRule="auto"/>
              <w:jc w:val="left"/>
              <w:rPr>
                <w:rFonts w:eastAsia="Times New Roman" w:cstheme="minorHAnsi"/>
                <w:sz w:val="16"/>
                <w:szCs w:val="16"/>
                <w:lang w:eastAsia="fr-FR"/>
              </w:rPr>
            </w:pPr>
          </w:p>
        </w:tc>
        <w:tc>
          <w:tcPr>
            <w:tcW w:w="291" w:type="dxa"/>
            <w:tcBorders>
              <w:top w:val="nil"/>
              <w:left w:val="nil"/>
              <w:bottom w:val="nil"/>
              <w:right w:val="nil"/>
            </w:tcBorders>
            <w:shd w:val="clear" w:color="auto" w:fill="auto"/>
            <w:noWrap/>
            <w:vAlign w:val="bottom"/>
          </w:tcPr>
          <w:p w14:paraId="6034BBC0" w14:textId="77777777" w:rsidR="00B73CC5" w:rsidRPr="00B73CC5" w:rsidRDefault="00B73CC5" w:rsidP="00B73CC5">
            <w:pPr>
              <w:spacing w:line="240" w:lineRule="auto"/>
              <w:jc w:val="left"/>
              <w:rPr>
                <w:rFonts w:eastAsia="Times New Roman" w:cstheme="minorHAnsi"/>
                <w:sz w:val="16"/>
                <w:szCs w:val="16"/>
                <w:lang w:eastAsia="fr-FR"/>
              </w:rPr>
            </w:pPr>
          </w:p>
        </w:tc>
        <w:tc>
          <w:tcPr>
            <w:tcW w:w="291" w:type="dxa"/>
            <w:tcBorders>
              <w:top w:val="nil"/>
              <w:left w:val="nil"/>
              <w:bottom w:val="nil"/>
              <w:right w:val="nil"/>
            </w:tcBorders>
            <w:shd w:val="clear" w:color="auto" w:fill="auto"/>
            <w:noWrap/>
            <w:vAlign w:val="bottom"/>
          </w:tcPr>
          <w:p w14:paraId="6213A058" w14:textId="77777777" w:rsidR="00B73CC5" w:rsidRPr="00B73CC5" w:rsidRDefault="00B73CC5" w:rsidP="00B73CC5">
            <w:pPr>
              <w:spacing w:line="240" w:lineRule="auto"/>
              <w:jc w:val="left"/>
              <w:rPr>
                <w:rFonts w:eastAsia="Times New Roman" w:cstheme="minorHAnsi"/>
                <w:sz w:val="16"/>
                <w:szCs w:val="16"/>
                <w:lang w:eastAsia="fr-FR"/>
              </w:rPr>
            </w:pPr>
          </w:p>
        </w:tc>
        <w:tc>
          <w:tcPr>
            <w:tcW w:w="291" w:type="dxa"/>
            <w:tcBorders>
              <w:top w:val="nil"/>
              <w:left w:val="nil"/>
              <w:bottom w:val="nil"/>
              <w:right w:val="nil"/>
            </w:tcBorders>
            <w:shd w:val="clear" w:color="auto" w:fill="auto"/>
            <w:noWrap/>
            <w:vAlign w:val="bottom"/>
          </w:tcPr>
          <w:p w14:paraId="25FB49E1" w14:textId="77777777" w:rsidR="00B73CC5" w:rsidRPr="00B73CC5" w:rsidRDefault="00B73CC5" w:rsidP="00B73CC5">
            <w:pPr>
              <w:spacing w:line="240" w:lineRule="auto"/>
              <w:jc w:val="left"/>
              <w:rPr>
                <w:rFonts w:eastAsia="Times New Roman" w:cstheme="minorHAnsi"/>
                <w:sz w:val="16"/>
                <w:szCs w:val="16"/>
                <w:lang w:eastAsia="fr-FR"/>
              </w:rPr>
            </w:pPr>
          </w:p>
        </w:tc>
        <w:tc>
          <w:tcPr>
            <w:tcW w:w="291" w:type="dxa"/>
            <w:tcBorders>
              <w:top w:val="nil"/>
              <w:left w:val="nil"/>
              <w:bottom w:val="nil"/>
              <w:right w:val="nil"/>
            </w:tcBorders>
            <w:shd w:val="clear" w:color="auto" w:fill="auto"/>
            <w:noWrap/>
            <w:vAlign w:val="bottom"/>
          </w:tcPr>
          <w:p w14:paraId="344E0485" w14:textId="77777777" w:rsidR="00B73CC5" w:rsidRPr="00B73CC5" w:rsidRDefault="00B73CC5" w:rsidP="00B73CC5">
            <w:pPr>
              <w:spacing w:line="240" w:lineRule="auto"/>
              <w:jc w:val="left"/>
              <w:rPr>
                <w:rFonts w:eastAsia="Times New Roman" w:cstheme="minorHAnsi"/>
                <w:sz w:val="16"/>
                <w:szCs w:val="16"/>
                <w:lang w:eastAsia="fr-FR"/>
              </w:rPr>
            </w:pPr>
          </w:p>
        </w:tc>
        <w:tc>
          <w:tcPr>
            <w:tcW w:w="291" w:type="dxa"/>
            <w:tcBorders>
              <w:top w:val="nil"/>
              <w:left w:val="nil"/>
              <w:bottom w:val="nil"/>
              <w:right w:val="nil"/>
            </w:tcBorders>
            <w:shd w:val="clear" w:color="auto" w:fill="auto"/>
            <w:noWrap/>
            <w:vAlign w:val="bottom"/>
          </w:tcPr>
          <w:p w14:paraId="30103C9B" w14:textId="77777777" w:rsidR="00B73CC5" w:rsidRPr="00B73CC5" w:rsidRDefault="00B73CC5" w:rsidP="00B73CC5">
            <w:pPr>
              <w:spacing w:line="240" w:lineRule="auto"/>
              <w:jc w:val="left"/>
              <w:rPr>
                <w:rFonts w:eastAsia="Times New Roman" w:cstheme="minorHAnsi"/>
                <w:sz w:val="16"/>
                <w:szCs w:val="16"/>
                <w:lang w:eastAsia="fr-FR"/>
              </w:rPr>
            </w:pPr>
          </w:p>
        </w:tc>
        <w:tc>
          <w:tcPr>
            <w:tcW w:w="291" w:type="dxa"/>
            <w:tcBorders>
              <w:top w:val="nil"/>
              <w:left w:val="nil"/>
              <w:bottom w:val="nil"/>
              <w:right w:val="nil"/>
            </w:tcBorders>
            <w:shd w:val="clear" w:color="auto" w:fill="auto"/>
            <w:noWrap/>
            <w:vAlign w:val="bottom"/>
          </w:tcPr>
          <w:p w14:paraId="79F1DB6D" w14:textId="77777777" w:rsidR="00B73CC5" w:rsidRPr="00B73CC5" w:rsidRDefault="00B73CC5" w:rsidP="00B73CC5">
            <w:pPr>
              <w:spacing w:line="240" w:lineRule="auto"/>
              <w:jc w:val="left"/>
              <w:rPr>
                <w:rFonts w:eastAsia="Times New Roman" w:cstheme="minorHAnsi"/>
                <w:sz w:val="16"/>
                <w:szCs w:val="16"/>
                <w:lang w:eastAsia="fr-FR"/>
              </w:rPr>
            </w:pPr>
          </w:p>
        </w:tc>
        <w:tc>
          <w:tcPr>
            <w:tcW w:w="291" w:type="dxa"/>
            <w:tcBorders>
              <w:top w:val="nil"/>
              <w:left w:val="nil"/>
              <w:bottom w:val="nil"/>
              <w:right w:val="nil"/>
            </w:tcBorders>
            <w:shd w:val="clear" w:color="auto" w:fill="auto"/>
            <w:noWrap/>
            <w:vAlign w:val="bottom"/>
          </w:tcPr>
          <w:p w14:paraId="4E7BCBA0" w14:textId="77777777" w:rsidR="00B73CC5" w:rsidRPr="00B73CC5" w:rsidRDefault="00B73CC5" w:rsidP="00B73CC5">
            <w:pPr>
              <w:spacing w:line="240" w:lineRule="auto"/>
              <w:jc w:val="left"/>
              <w:rPr>
                <w:rFonts w:eastAsia="Times New Roman" w:cstheme="minorHAnsi"/>
                <w:sz w:val="16"/>
                <w:szCs w:val="16"/>
                <w:lang w:eastAsia="fr-FR"/>
              </w:rPr>
            </w:pPr>
          </w:p>
        </w:tc>
        <w:tc>
          <w:tcPr>
            <w:tcW w:w="291" w:type="dxa"/>
            <w:tcBorders>
              <w:top w:val="nil"/>
              <w:left w:val="nil"/>
              <w:bottom w:val="nil"/>
              <w:right w:val="nil"/>
            </w:tcBorders>
            <w:shd w:val="clear" w:color="auto" w:fill="auto"/>
            <w:noWrap/>
            <w:vAlign w:val="bottom"/>
          </w:tcPr>
          <w:p w14:paraId="7E3F89AB" w14:textId="77777777" w:rsidR="00B73CC5" w:rsidRPr="00B73CC5" w:rsidRDefault="00B73CC5" w:rsidP="00B73CC5">
            <w:pPr>
              <w:spacing w:line="240" w:lineRule="auto"/>
              <w:jc w:val="left"/>
              <w:rPr>
                <w:rFonts w:eastAsia="Times New Roman" w:cstheme="minorHAnsi"/>
                <w:sz w:val="16"/>
                <w:szCs w:val="16"/>
                <w:lang w:eastAsia="fr-FR"/>
              </w:rPr>
            </w:pPr>
          </w:p>
        </w:tc>
        <w:tc>
          <w:tcPr>
            <w:tcW w:w="216" w:type="dxa"/>
            <w:tcBorders>
              <w:top w:val="nil"/>
              <w:left w:val="nil"/>
              <w:bottom w:val="nil"/>
              <w:right w:val="nil"/>
            </w:tcBorders>
            <w:shd w:val="clear" w:color="auto" w:fill="auto"/>
            <w:noWrap/>
            <w:vAlign w:val="bottom"/>
          </w:tcPr>
          <w:p w14:paraId="66916F70" w14:textId="77777777" w:rsidR="00B73CC5" w:rsidRPr="00B73CC5" w:rsidRDefault="00B73CC5" w:rsidP="00B73CC5">
            <w:pPr>
              <w:spacing w:line="240" w:lineRule="auto"/>
              <w:jc w:val="left"/>
              <w:rPr>
                <w:rFonts w:eastAsia="Times New Roman" w:cstheme="minorHAnsi"/>
                <w:sz w:val="16"/>
                <w:szCs w:val="16"/>
                <w:lang w:eastAsia="fr-FR"/>
              </w:rPr>
            </w:pPr>
          </w:p>
        </w:tc>
        <w:tc>
          <w:tcPr>
            <w:tcW w:w="216" w:type="dxa"/>
            <w:tcBorders>
              <w:top w:val="nil"/>
              <w:left w:val="nil"/>
              <w:bottom w:val="nil"/>
              <w:right w:val="nil"/>
            </w:tcBorders>
            <w:shd w:val="clear" w:color="auto" w:fill="auto"/>
            <w:noWrap/>
            <w:vAlign w:val="bottom"/>
          </w:tcPr>
          <w:p w14:paraId="746D0183" w14:textId="77777777" w:rsidR="00B73CC5" w:rsidRPr="00B73CC5" w:rsidRDefault="00B73CC5" w:rsidP="00B73CC5">
            <w:pPr>
              <w:spacing w:line="240" w:lineRule="auto"/>
              <w:jc w:val="left"/>
              <w:rPr>
                <w:rFonts w:eastAsia="Times New Roman" w:cstheme="minorHAnsi"/>
                <w:sz w:val="16"/>
                <w:szCs w:val="16"/>
                <w:lang w:eastAsia="fr-FR"/>
              </w:rPr>
            </w:pPr>
          </w:p>
        </w:tc>
        <w:tc>
          <w:tcPr>
            <w:tcW w:w="296" w:type="dxa"/>
            <w:tcBorders>
              <w:top w:val="nil"/>
              <w:left w:val="nil"/>
              <w:bottom w:val="nil"/>
              <w:right w:val="nil"/>
            </w:tcBorders>
            <w:shd w:val="clear" w:color="auto" w:fill="auto"/>
            <w:noWrap/>
            <w:vAlign w:val="bottom"/>
          </w:tcPr>
          <w:p w14:paraId="14DFF907" w14:textId="77777777" w:rsidR="00B73CC5" w:rsidRPr="00B73CC5" w:rsidRDefault="00B73CC5" w:rsidP="00B73CC5">
            <w:pPr>
              <w:spacing w:line="240" w:lineRule="auto"/>
              <w:jc w:val="left"/>
              <w:rPr>
                <w:rFonts w:eastAsia="Times New Roman" w:cstheme="minorHAnsi"/>
                <w:sz w:val="16"/>
                <w:szCs w:val="16"/>
                <w:lang w:eastAsia="fr-FR"/>
              </w:rPr>
            </w:pPr>
          </w:p>
        </w:tc>
        <w:tc>
          <w:tcPr>
            <w:tcW w:w="281" w:type="dxa"/>
            <w:tcBorders>
              <w:top w:val="nil"/>
              <w:left w:val="nil"/>
              <w:bottom w:val="nil"/>
              <w:right w:val="nil"/>
            </w:tcBorders>
            <w:shd w:val="clear" w:color="auto" w:fill="auto"/>
            <w:noWrap/>
            <w:vAlign w:val="bottom"/>
          </w:tcPr>
          <w:p w14:paraId="6F612D86" w14:textId="77777777" w:rsidR="00B73CC5" w:rsidRPr="00B73CC5" w:rsidRDefault="00B73CC5" w:rsidP="00B73CC5">
            <w:pPr>
              <w:spacing w:line="240" w:lineRule="auto"/>
              <w:jc w:val="left"/>
              <w:rPr>
                <w:rFonts w:eastAsia="Times New Roman" w:cstheme="minorHAnsi"/>
                <w:sz w:val="16"/>
                <w:szCs w:val="16"/>
                <w:lang w:eastAsia="fr-FR"/>
              </w:rPr>
            </w:pPr>
          </w:p>
        </w:tc>
        <w:tc>
          <w:tcPr>
            <w:tcW w:w="283" w:type="dxa"/>
            <w:tcBorders>
              <w:top w:val="nil"/>
              <w:left w:val="nil"/>
              <w:bottom w:val="nil"/>
              <w:right w:val="nil"/>
            </w:tcBorders>
            <w:shd w:val="clear" w:color="auto" w:fill="auto"/>
            <w:noWrap/>
            <w:vAlign w:val="bottom"/>
          </w:tcPr>
          <w:p w14:paraId="7E1C5F6B" w14:textId="77777777" w:rsidR="00B73CC5" w:rsidRPr="00B73CC5" w:rsidRDefault="00B73CC5" w:rsidP="00B73CC5">
            <w:pPr>
              <w:spacing w:line="240" w:lineRule="auto"/>
              <w:jc w:val="left"/>
              <w:rPr>
                <w:rFonts w:eastAsia="Times New Roman" w:cstheme="minorHAnsi"/>
                <w:sz w:val="16"/>
                <w:szCs w:val="16"/>
                <w:lang w:eastAsia="fr-FR"/>
              </w:rPr>
            </w:pPr>
          </w:p>
        </w:tc>
        <w:tc>
          <w:tcPr>
            <w:tcW w:w="201" w:type="dxa"/>
            <w:tcBorders>
              <w:top w:val="nil"/>
              <w:left w:val="nil"/>
              <w:bottom w:val="nil"/>
              <w:right w:val="nil"/>
            </w:tcBorders>
            <w:shd w:val="clear" w:color="auto" w:fill="auto"/>
            <w:noWrap/>
            <w:vAlign w:val="bottom"/>
          </w:tcPr>
          <w:p w14:paraId="218581E3" w14:textId="77777777" w:rsidR="00B73CC5" w:rsidRPr="00B73CC5" w:rsidRDefault="00B73CC5" w:rsidP="00B73CC5">
            <w:pPr>
              <w:spacing w:line="240" w:lineRule="auto"/>
              <w:jc w:val="left"/>
              <w:rPr>
                <w:rFonts w:eastAsia="Times New Roman" w:cstheme="minorHAnsi"/>
                <w:sz w:val="16"/>
                <w:szCs w:val="16"/>
                <w:lang w:eastAsia="fr-FR"/>
              </w:rPr>
            </w:pPr>
          </w:p>
        </w:tc>
        <w:tc>
          <w:tcPr>
            <w:tcW w:w="251" w:type="dxa"/>
            <w:tcBorders>
              <w:top w:val="nil"/>
              <w:left w:val="nil"/>
              <w:bottom w:val="nil"/>
              <w:right w:val="nil"/>
            </w:tcBorders>
            <w:shd w:val="clear" w:color="auto" w:fill="auto"/>
            <w:noWrap/>
            <w:vAlign w:val="bottom"/>
          </w:tcPr>
          <w:p w14:paraId="19D4983D" w14:textId="77777777" w:rsidR="00B73CC5" w:rsidRPr="00B73CC5" w:rsidRDefault="00B73CC5" w:rsidP="00B73CC5">
            <w:pPr>
              <w:spacing w:line="240" w:lineRule="auto"/>
              <w:jc w:val="left"/>
              <w:rPr>
                <w:rFonts w:eastAsia="Times New Roman" w:cstheme="minorHAnsi"/>
                <w:sz w:val="16"/>
                <w:szCs w:val="16"/>
                <w:lang w:eastAsia="fr-FR"/>
              </w:rPr>
            </w:pPr>
          </w:p>
        </w:tc>
        <w:tc>
          <w:tcPr>
            <w:tcW w:w="282" w:type="dxa"/>
            <w:tcBorders>
              <w:top w:val="nil"/>
              <w:left w:val="nil"/>
              <w:bottom w:val="nil"/>
              <w:right w:val="nil"/>
            </w:tcBorders>
            <w:shd w:val="clear" w:color="auto" w:fill="auto"/>
            <w:noWrap/>
            <w:vAlign w:val="bottom"/>
          </w:tcPr>
          <w:p w14:paraId="0BE12D89" w14:textId="77777777" w:rsidR="00B73CC5" w:rsidRPr="00B73CC5" w:rsidRDefault="00B73CC5" w:rsidP="00B73CC5">
            <w:pPr>
              <w:spacing w:line="240" w:lineRule="auto"/>
              <w:jc w:val="left"/>
              <w:rPr>
                <w:rFonts w:eastAsia="Times New Roman" w:cstheme="minorHAnsi"/>
                <w:sz w:val="16"/>
                <w:szCs w:val="16"/>
                <w:lang w:eastAsia="fr-FR"/>
              </w:rPr>
            </w:pPr>
          </w:p>
        </w:tc>
        <w:tc>
          <w:tcPr>
            <w:tcW w:w="284" w:type="dxa"/>
            <w:tcBorders>
              <w:top w:val="nil"/>
              <w:left w:val="nil"/>
              <w:bottom w:val="nil"/>
              <w:right w:val="nil"/>
            </w:tcBorders>
            <w:shd w:val="clear" w:color="auto" w:fill="auto"/>
            <w:noWrap/>
            <w:vAlign w:val="bottom"/>
          </w:tcPr>
          <w:p w14:paraId="589C9E49" w14:textId="77777777" w:rsidR="00B73CC5" w:rsidRPr="00B73CC5" w:rsidRDefault="00B73CC5" w:rsidP="00B73CC5">
            <w:pPr>
              <w:spacing w:line="240" w:lineRule="auto"/>
              <w:jc w:val="left"/>
              <w:rPr>
                <w:rFonts w:eastAsia="Times New Roman" w:cstheme="minorHAnsi"/>
                <w:sz w:val="16"/>
                <w:szCs w:val="16"/>
                <w:lang w:eastAsia="fr-FR"/>
              </w:rPr>
            </w:pPr>
          </w:p>
        </w:tc>
        <w:tc>
          <w:tcPr>
            <w:tcW w:w="640" w:type="dxa"/>
            <w:tcBorders>
              <w:top w:val="nil"/>
              <w:left w:val="nil"/>
              <w:bottom w:val="nil"/>
              <w:right w:val="nil"/>
            </w:tcBorders>
            <w:shd w:val="clear" w:color="auto" w:fill="auto"/>
            <w:noWrap/>
            <w:vAlign w:val="bottom"/>
          </w:tcPr>
          <w:p w14:paraId="0B71353C" w14:textId="77777777" w:rsidR="00B73CC5" w:rsidRPr="00B73CC5" w:rsidRDefault="00B73CC5" w:rsidP="00B73CC5">
            <w:pPr>
              <w:spacing w:line="240" w:lineRule="auto"/>
              <w:jc w:val="left"/>
              <w:rPr>
                <w:rFonts w:eastAsia="Times New Roman" w:cstheme="minorHAnsi"/>
                <w:sz w:val="16"/>
                <w:szCs w:val="16"/>
                <w:lang w:eastAsia="fr-FR"/>
              </w:rPr>
            </w:pPr>
          </w:p>
        </w:tc>
        <w:tc>
          <w:tcPr>
            <w:tcW w:w="351" w:type="dxa"/>
            <w:tcBorders>
              <w:top w:val="nil"/>
              <w:left w:val="nil"/>
              <w:bottom w:val="nil"/>
              <w:right w:val="nil"/>
            </w:tcBorders>
            <w:shd w:val="clear" w:color="auto" w:fill="auto"/>
            <w:noWrap/>
            <w:vAlign w:val="bottom"/>
          </w:tcPr>
          <w:p w14:paraId="1113E2B1" w14:textId="77777777" w:rsidR="00B73CC5" w:rsidRPr="00B73CC5" w:rsidRDefault="00B73CC5" w:rsidP="00B73CC5">
            <w:pPr>
              <w:spacing w:line="240" w:lineRule="auto"/>
              <w:jc w:val="left"/>
              <w:rPr>
                <w:rFonts w:eastAsia="Times New Roman" w:cstheme="minorHAnsi"/>
                <w:sz w:val="16"/>
                <w:szCs w:val="16"/>
                <w:lang w:eastAsia="fr-FR"/>
              </w:rPr>
            </w:pPr>
          </w:p>
        </w:tc>
        <w:tc>
          <w:tcPr>
            <w:tcW w:w="2411" w:type="dxa"/>
            <w:tcBorders>
              <w:top w:val="nil"/>
              <w:left w:val="nil"/>
              <w:bottom w:val="nil"/>
              <w:right w:val="nil"/>
            </w:tcBorders>
            <w:shd w:val="clear" w:color="auto" w:fill="auto"/>
            <w:noWrap/>
            <w:vAlign w:val="center"/>
          </w:tcPr>
          <w:p w14:paraId="42EC5400" w14:textId="77777777" w:rsidR="00B73CC5" w:rsidRPr="00B73CC5" w:rsidRDefault="00B73CC5" w:rsidP="00B73CC5">
            <w:pPr>
              <w:spacing w:line="240" w:lineRule="auto"/>
              <w:jc w:val="left"/>
              <w:rPr>
                <w:rFonts w:eastAsia="Times New Roman" w:cstheme="minorHAnsi"/>
                <w:sz w:val="16"/>
                <w:szCs w:val="16"/>
                <w:lang w:eastAsia="fr-FR"/>
              </w:rPr>
            </w:pPr>
          </w:p>
        </w:tc>
      </w:tr>
      <w:tr w:rsidR="00B73CC5" w:rsidRPr="00B73CC5" w14:paraId="1E43A5D1" w14:textId="77777777" w:rsidTr="00B73CC5">
        <w:tc>
          <w:tcPr>
            <w:tcW w:w="401" w:type="dxa"/>
            <w:tcBorders>
              <w:top w:val="nil"/>
              <w:left w:val="nil"/>
              <w:bottom w:val="nil"/>
              <w:right w:val="nil"/>
            </w:tcBorders>
            <w:shd w:val="clear" w:color="auto" w:fill="auto"/>
            <w:noWrap/>
            <w:vAlign w:val="bottom"/>
            <w:hideMark/>
          </w:tcPr>
          <w:p w14:paraId="514D7CDA" w14:textId="77777777" w:rsidR="00B73CC5" w:rsidRPr="00B73CC5" w:rsidRDefault="00B73CC5" w:rsidP="00B73CC5">
            <w:pPr>
              <w:spacing w:line="240" w:lineRule="auto"/>
              <w:jc w:val="left"/>
              <w:rPr>
                <w:rFonts w:eastAsia="Times New Roman" w:cstheme="minorHAnsi"/>
                <w:sz w:val="16"/>
                <w:szCs w:val="16"/>
                <w:lang w:eastAsia="fr-FR"/>
              </w:rPr>
            </w:pPr>
          </w:p>
        </w:tc>
        <w:tc>
          <w:tcPr>
            <w:tcW w:w="1183" w:type="dxa"/>
            <w:tcBorders>
              <w:top w:val="single" w:sz="12" w:space="0" w:color="auto"/>
              <w:left w:val="single" w:sz="12" w:space="0" w:color="auto"/>
              <w:bottom w:val="single" w:sz="12" w:space="0" w:color="auto"/>
              <w:right w:val="single" w:sz="12" w:space="0" w:color="auto"/>
            </w:tcBorders>
            <w:shd w:val="clear" w:color="000000" w:fill="DDEBF7"/>
            <w:vAlign w:val="center"/>
            <w:hideMark/>
          </w:tcPr>
          <w:p w14:paraId="24BB8D5D" w14:textId="77777777" w:rsidR="00B73CC5" w:rsidRPr="00B73CC5" w:rsidRDefault="00B73CC5" w:rsidP="00B73CC5">
            <w:pPr>
              <w:spacing w:line="240" w:lineRule="auto"/>
              <w:jc w:val="left"/>
              <w:rPr>
                <w:rFonts w:eastAsia="Times New Roman" w:cstheme="minorHAnsi"/>
                <w:color w:val="000000"/>
                <w:sz w:val="16"/>
                <w:szCs w:val="16"/>
                <w:lang w:eastAsia="fr-FR"/>
              </w:rPr>
            </w:pPr>
            <w:r w:rsidRPr="00B73CC5">
              <w:rPr>
                <w:rFonts w:eastAsia="Times New Roman" w:cstheme="minorHAnsi"/>
                <w:color w:val="000000"/>
                <w:sz w:val="16"/>
                <w:szCs w:val="16"/>
                <w:lang w:eastAsia="fr-FR"/>
              </w:rPr>
              <w:t>Brigadiers</w:t>
            </w:r>
          </w:p>
        </w:tc>
        <w:tc>
          <w:tcPr>
            <w:tcW w:w="299" w:type="dxa"/>
            <w:tcBorders>
              <w:top w:val="single" w:sz="12" w:space="0" w:color="auto"/>
              <w:left w:val="nil"/>
              <w:bottom w:val="single" w:sz="12" w:space="0" w:color="auto"/>
              <w:right w:val="single" w:sz="4" w:space="0" w:color="auto"/>
            </w:tcBorders>
            <w:shd w:val="clear" w:color="000000" w:fill="00B050"/>
            <w:noWrap/>
            <w:vAlign w:val="center"/>
            <w:hideMark/>
          </w:tcPr>
          <w:p w14:paraId="4A2AFE47"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91" w:type="dxa"/>
            <w:tcBorders>
              <w:top w:val="single" w:sz="12" w:space="0" w:color="auto"/>
              <w:left w:val="single" w:sz="12" w:space="0" w:color="auto"/>
              <w:bottom w:val="single" w:sz="12" w:space="0" w:color="auto"/>
              <w:right w:val="single" w:sz="4" w:space="0" w:color="auto"/>
            </w:tcBorders>
            <w:shd w:val="clear" w:color="000000" w:fill="00B050"/>
            <w:noWrap/>
            <w:vAlign w:val="center"/>
            <w:hideMark/>
          </w:tcPr>
          <w:p w14:paraId="6E69CD4C"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91" w:type="dxa"/>
            <w:tcBorders>
              <w:top w:val="single" w:sz="12" w:space="0" w:color="auto"/>
              <w:left w:val="single" w:sz="12" w:space="0" w:color="auto"/>
              <w:bottom w:val="single" w:sz="12" w:space="0" w:color="auto"/>
              <w:right w:val="single" w:sz="4" w:space="0" w:color="auto"/>
            </w:tcBorders>
            <w:shd w:val="clear" w:color="000000" w:fill="00B050"/>
            <w:noWrap/>
            <w:vAlign w:val="center"/>
            <w:hideMark/>
          </w:tcPr>
          <w:p w14:paraId="6BF5BED7"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91" w:type="dxa"/>
            <w:tcBorders>
              <w:top w:val="single" w:sz="12" w:space="0" w:color="auto"/>
              <w:left w:val="single" w:sz="12" w:space="0" w:color="auto"/>
              <w:bottom w:val="single" w:sz="12" w:space="0" w:color="auto"/>
              <w:right w:val="single" w:sz="4" w:space="0" w:color="auto"/>
            </w:tcBorders>
            <w:shd w:val="clear" w:color="000000" w:fill="00B050"/>
            <w:noWrap/>
            <w:vAlign w:val="center"/>
            <w:hideMark/>
          </w:tcPr>
          <w:p w14:paraId="4DA71D0A"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91" w:type="dxa"/>
            <w:tcBorders>
              <w:top w:val="single" w:sz="12" w:space="0" w:color="auto"/>
              <w:left w:val="single" w:sz="12" w:space="0" w:color="auto"/>
              <w:bottom w:val="single" w:sz="12" w:space="0" w:color="auto"/>
              <w:right w:val="single" w:sz="4" w:space="0" w:color="auto"/>
            </w:tcBorders>
            <w:shd w:val="clear" w:color="000000" w:fill="00B050"/>
            <w:noWrap/>
            <w:vAlign w:val="center"/>
            <w:hideMark/>
          </w:tcPr>
          <w:p w14:paraId="1F11E7DE"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91" w:type="dxa"/>
            <w:tcBorders>
              <w:top w:val="single" w:sz="12" w:space="0" w:color="auto"/>
              <w:left w:val="single" w:sz="12" w:space="0" w:color="auto"/>
              <w:bottom w:val="single" w:sz="12" w:space="0" w:color="auto"/>
              <w:right w:val="single" w:sz="4" w:space="0" w:color="auto"/>
            </w:tcBorders>
            <w:shd w:val="clear" w:color="000000" w:fill="00B050"/>
            <w:noWrap/>
            <w:vAlign w:val="center"/>
            <w:hideMark/>
          </w:tcPr>
          <w:p w14:paraId="0CF90452"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91" w:type="dxa"/>
            <w:tcBorders>
              <w:top w:val="single" w:sz="12" w:space="0" w:color="auto"/>
              <w:left w:val="single" w:sz="12" w:space="0" w:color="auto"/>
              <w:bottom w:val="single" w:sz="12" w:space="0" w:color="auto"/>
              <w:right w:val="single" w:sz="4" w:space="0" w:color="auto"/>
            </w:tcBorders>
            <w:shd w:val="clear" w:color="000000" w:fill="00B050"/>
            <w:noWrap/>
            <w:vAlign w:val="center"/>
            <w:hideMark/>
          </w:tcPr>
          <w:p w14:paraId="48277B01"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91" w:type="dxa"/>
            <w:tcBorders>
              <w:top w:val="single" w:sz="12" w:space="0" w:color="auto"/>
              <w:left w:val="single" w:sz="12" w:space="0" w:color="auto"/>
              <w:bottom w:val="single" w:sz="12" w:space="0" w:color="auto"/>
              <w:right w:val="single" w:sz="4" w:space="0" w:color="auto"/>
            </w:tcBorders>
            <w:shd w:val="clear" w:color="000000" w:fill="00B050"/>
            <w:noWrap/>
            <w:vAlign w:val="center"/>
            <w:hideMark/>
          </w:tcPr>
          <w:p w14:paraId="2DA6BE90"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91" w:type="dxa"/>
            <w:tcBorders>
              <w:top w:val="single" w:sz="12" w:space="0" w:color="auto"/>
              <w:left w:val="single" w:sz="12" w:space="0" w:color="auto"/>
              <w:bottom w:val="single" w:sz="12" w:space="0" w:color="auto"/>
              <w:right w:val="single" w:sz="4" w:space="0" w:color="auto"/>
            </w:tcBorders>
            <w:shd w:val="clear" w:color="000000" w:fill="00B050"/>
            <w:noWrap/>
            <w:vAlign w:val="center"/>
            <w:hideMark/>
          </w:tcPr>
          <w:p w14:paraId="70E9750C"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16" w:type="dxa"/>
            <w:tcBorders>
              <w:top w:val="single" w:sz="12" w:space="0" w:color="auto"/>
              <w:left w:val="single" w:sz="12" w:space="0" w:color="auto"/>
              <w:bottom w:val="single" w:sz="12" w:space="0" w:color="auto"/>
              <w:right w:val="single" w:sz="4" w:space="0" w:color="auto"/>
            </w:tcBorders>
            <w:shd w:val="clear" w:color="000000" w:fill="00B050"/>
            <w:noWrap/>
            <w:vAlign w:val="center"/>
            <w:hideMark/>
          </w:tcPr>
          <w:p w14:paraId="473C4C4A"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16" w:type="dxa"/>
            <w:tcBorders>
              <w:top w:val="single" w:sz="12" w:space="0" w:color="auto"/>
              <w:left w:val="single" w:sz="12" w:space="0" w:color="auto"/>
              <w:bottom w:val="single" w:sz="12" w:space="0" w:color="auto"/>
              <w:right w:val="single" w:sz="4" w:space="0" w:color="auto"/>
            </w:tcBorders>
            <w:shd w:val="clear" w:color="000000" w:fill="00B050"/>
            <w:noWrap/>
            <w:vAlign w:val="center"/>
            <w:hideMark/>
          </w:tcPr>
          <w:p w14:paraId="6F478155"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96" w:type="dxa"/>
            <w:tcBorders>
              <w:top w:val="single" w:sz="12" w:space="0" w:color="auto"/>
              <w:left w:val="single" w:sz="12" w:space="0" w:color="auto"/>
              <w:bottom w:val="single" w:sz="12" w:space="0" w:color="auto"/>
              <w:right w:val="single" w:sz="4" w:space="0" w:color="auto"/>
            </w:tcBorders>
            <w:shd w:val="clear" w:color="000000" w:fill="00B050"/>
            <w:noWrap/>
            <w:vAlign w:val="center"/>
            <w:hideMark/>
          </w:tcPr>
          <w:p w14:paraId="25397A8A"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81" w:type="dxa"/>
            <w:tcBorders>
              <w:top w:val="single" w:sz="12" w:space="0" w:color="auto"/>
              <w:left w:val="single" w:sz="12" w:space="0" w:color="auto"/>
              <w:bottom w:val="single" w:sz="12" w:space="0" w:color="auto"/>
              <w:right w:val="single" w:sz="4" w:space="0" w:color="auto"/>
            </w:tcBorders>
            <w:shd w:val="clear" w:color="000000" w:fill="00B050"/>
            <w:noWrap/>
            <w:vAlign w:val="center"/>
            <w:hideMark/>
          </w:tcPr>
          <w:p w14:paraId="291EBFE6"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83" w:type="dxa"/>
            <w:tcBorders>
              <w:top w:val="single" w:sz="12" w:space="0" w:color="auto"/>
              <w:left w:val="single" w:sz="12" w:space="0" w:color="auto"/>
              <w:bottom w:val="single" w:sz="12" w:space="0" w:color="auto"/>
              <w:right w:val="single" w:sz="4" w:space="0" w:color="auto"/>
            </w:tcBorders>
            <w:shd w:val="clear" w:color="000000" w:fill="00B050"/>
            <w:noWrap/>
            <w:vAlign w:val="center"/>
            <w:hideMark/>
          </w:tcPr>
          <w:p w14:paraId="1BB4A423"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01" w:type="dxa"/>
            <w:tcBorders>
              <w:top w:val="single" w:sz="12" w:space="0" w:color="auto"/>
              <w:left w:val="single" w:sz="12" w:space="0" w:color="auto"/>
              <w:bottom w:val="single" w:sz="12" w:space="0" w:color="auto"/>
              <w:right w:val="single" w:sz="4" w:space="0" w:color="auto"/>
            </w:tcBorders>
            <w:shd w:val="clear" w:color="000000" w:fill="00B050"/>
            <w:noWrap/>
            <w:vAlign w:val="center"/>
            <w:hideMark/>
          </w:tcPr>
          <w:p w14:paraId="7C09946C"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51" w:type="dxa"/>
            <w:tcBorders>
              <w:top w:val="single" w:sz="12" w:space="0" w:color="auto"/>
              <w:left w:val="single" w:sz="12" w:space="0" w:color="auto"/>
              <w:bottom w:val="single" w:sz="12" w:space="0" w:color="auto"/>
              <w:right w:val="single" w:sz="4" w:space="0" w:color="auto"/>
            </w:tcBorders>
            <w:shd w:val="clear" w:color="000000" w:fill="00B050"/>
            <w:noWrap/>
            <w:vAlign w:val="center"/>
            <w:hideMark/>
          </w:tcPr>
          <w:p w14:paraId="168FFEE7"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82" w:type="dxa"/>
            <w:tcBorders>
              <w:top w:val="single" w:sz="12" w:space="0" w:color="auto"/>
              <w:left w:val="single" w:sz="12" w:space="0" w:color="auto"/>
              <w:bottom w:val="single" w:sz="12" w:space="0" w:color="auto"/>
              <w:right w:val="single" w:sz="4" w:space="0" w:color="auto"/>
            </w:tcBorders>
            <w:shd w:val="clear" w:color="000000" w:fill="00B050"/>
            <w:noWrap/>
            <w:vAlign w:val="center"/>
            <w:hideMark/>
          </w:tcPr>
          <w:p w14:paraId="2D32AD93"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284" w:type="dxa"/>
            <w:tcBorders>
              <w:top w:val="single" w:sz="12" w:space="0" w:color="auto"/>
              <w:left w:val="single" w:sz="12" w:space="0" w:color="auto"/>
              <w:bottom w:val="single" w:sz="12" w:space="0" w:color="auto"/>
              <w:right w:val="single" w:sz="12" w:space="0" w:color="auto"/>
            </w:tcBorders>
            <w:shd w:val="clear" w:color="000000" w:fill="00B050"/>
            <w:noWrap/>
            <w:vAlign w:val="center"/>
            <w:hideMark/>
          </w:tcPr>
          <w:p w14:paraId="0C39A916" w14:textId="77777777" w:rsidR="00B73CC5" w:rsidRPr="00B73CC5" w:rsidRDefault="00B73CC5" w:rsidP="00B73CC5">
            <w:pPr>
              <w:spacing w:line="240" w:lineRule="auto"/>
              <w:jc w:val="center"/>
              <w:rPr>
                <w:rFonts w:eastAsia="Times New Roman" w:cstheme="minorHAnsi"/>
                <w:color w:val="FFFFFF"/>
                <w:sz w:val="16"/>
                <w:szCs w:val="16"/>
                <w:lang w:eastAsia="fr-FR"/>
              </w:rPr>
            </w:pPr>
            <w:r w:rsidRPr="00B73CC5">
              <w:rPr>
                <w:rFonts w:eastAsia="Times New Roman" w:cstheme="minorHAnsi"/>
                <w:color w:val="FFFFFF"/>
                <w:sz w:val="16"/>
                <w:szCs w:val="16"/>
                <w:lang w:eastAsia="fr-FR"/>
              </w:rPr>
              <w:t> </w:t>
            </w:r>
          </w:p>
        </w:tc>
        <w:tc>
          <w:tcPr>
            <w:tcW w:w="640" w:type="dxa"/>
            <w:tcBorders>
              <w:top w:val="nil"/>
              <w:left w:val="nil"/>
              <w:bottom w:val="nil"/>
              <w:right w:val="nil"/>
            </w:tcBorders>
            <w:shd w:val="clear" w:color="auto" w:fill="auto"/>
            <w:noWrap/>
            <w:vAlign w:val="bottom"/>
            <w:hideMark/>
          </w:tcPr>
          <w:p w14:paraId="1B186BD0" w14:textId="77777777" w:rsidR="00B73CC5" w:rsidRPr="00B73CC5" w:rsidRDefault="00B73CC5" w:rsidP="00B73CC5">
            <w:pPr>
              <w:spacing w:line="240" w:lineRule="auto"/>
              <w:jc w:val="center"/>
              <w:rPr>
                <w:rFonts w:eastAsia="Times New Roman" w:cstheme="minorHAnsi"/>
                <w:color w:val="FFFFFF"/>
                <w:sz w:val="16"/>
                <w:szCs w:val="16"/>
                <w:lang w:eastAsia="fr-FR"/>
              </w:rPr>
            </w:pPr>
          </w:p>
        </w:tc>
        <w:tc>
          <w:tcPr>
            <w:tcW w:w="351" w:type="dxa"/>
            <w:tcBorders>
              <w:top w:val="nil"/>
              <w:left w:val="nil"/>
              <w:bottom w:val="nil"/>
              <w:right w:val="nil"/>
            </w:tcBorders>
            <w:shd w:val="clear" w:color="auto" w:fill="auto"/>
            <w:noWrap/>
            <w:vAlign w:val="bottom"/>
            <w:hideMark/>
          </w:tcPr>
          <w:p w14:paraId="12ECD498" w14:textId="77777777" w:rsidR="00B73CC5" w:rsidRPr="00B73CC5" w:rsidRDefault="00B73CC5" w:rsidP="00B73CC5">
            <w:pPr>
              <w:spacing w:line="240" w:lineRule="auto"/>
              <w:jc w:val="left"/>
              <w:rPr>
                <w:rFonts w:eastAsia="Times New Roman" w:cstheme="minorHAnsi"/>
                <w:sz w:val="16"/>
                <w:szCs w:val="16"/>
                <w:lang w:eastAsia="fr-FR"/>
              </w:rPr>
            </w:pPr>
          </w:p>
        </w:tc>
        <w:tc>
          <w:tcPr>
            <w:tcW w:w="2411" w:type="dxa"/>
            <w:tcBorders>
              <w:top w:val="nil"/>
              <w:left w:val="nil"/>
              <w:bottom w:val="nil"/>
              <w:right w:val="nil"/>
            </w:tcBorders>
            <w:shd w:val="clear" w:color="auto" w:fill="auto"/>
            <w:noWrap/>
            <w:vAlign w:val="center"/>
            <w:hideMark/>
          </w:tcPr>
          <w:p w14:paraId="22A49061" w14:textId="77777777" w:rsidR="00B73CC5" w:rsidRPr="00B73CC5" w:rsidRDefault="00B73CC5" w:rsidP="00B73CC5">
            <w:pPr>
              <w:spacing w:line="240" w:lineRule="auto"/>
              <w:jc w:val="center"/>
              <w:rPr>
                <w:rFonts w:eastAsia="Times New Roman" w:cstheme="minorHAnsi"/>
                <w:sz w:val="16"/>
                <w:szCs w:val="16"/>
                <w:lang w:eastAsia="fr-FR"/>
              </w:rPr>
            </w:pPr>
          </w:p>
        </w:tc>
      </w:tr>
    </w:tbl>
    <w:p w14:paraId="3040B5F7" w14:textId="77777777" w:rsidR="00B73CC5" w:rsidRDefault="00B73CC5" w:rsidP="00F70E2C">
      <w:pPr>
        <w:rPr>
          <w:rFonts w:cs="Arial"/>
        </w:rPr>
      </w:pPr>
    </w:p>
    <w:p w14:paraId="1BB30848" w14:textId="107D3182" w:rsidR="00F85A28" w:rsidRDefault="00F85A28">
      <w:pPr>
        <w:rPr>
          <w:noProof/>
        </w:rPr>
      </w:pPr>
      <w:r>
        <w:rPr>
          <w:noProof/>
        </w:rPr>
        <w:br w:type="page"/>
      </w:r>
    </w:p>
    <w:p w14:paraId="2DE0F1E3" w14:textId="77777777" w:rsidR="00EE2B73" w:rsidRDefault="00EE2B73" w:rsidP="00F70E2C">
      <w:pPr>
        <w:rPr>
          <w:rFonts w:cs="Arial"/>
        </w:rPr>
      </w:pPr>
    </w:p>
    <w:p w14:paraId="2EE968A2" w14:textId="77777777" w:rsidR="00FD5AC4" w:rsidRPr="00FD5AC4" w:rsidRDefault="00FD5AC4" w:rsidP="00FD5AC4">
      <w:pPr>
        <w:rPr>
          <w:rFonts w:cs="Arial"/>
        </w:rPr>
      </w:pPr>
      <w:r>
        <w:rPr>
          <w:rFonts w:cs="Arial"/>
        </w:rPr>
        <w:t xml:space="preserve">Les </w:t>
      </w:r>
      <w:r w:rsidRPr="00FD5AC4">
        <w:rPr>
          <w:rFonts w:cs="Arial"/>
          <w:b/>
          <w:color w:val="5B9BD5" w:themeColor="accent1"/>
        </w:rPr>
        <w:t>annexes 1 à 6</w:t>
      </w:r>
      <w:r w:rsidRPr="00FD5AC4">
        <w:rPr>
          <w:rFonts w:cs="Arial"/>
          <w:color w:val="5B9BD5" w:themeColor="accent1"/>
        </w:rPr>
        <w:t xml:space="preserve"> </w:t>
      </w:r>
      <w:r w:rsidRPr="00FD5AC4">
        <w:rPr>
          <w:rFonts w:cs="Arial"/>
        </w:rPr>
        <w:t xml:space="preserve">présentent </w:t>
      </w:r>
      <w:r>
        <w:rPr>
          <w:rFonts w:cs="Arial"/>
        </w:rPr>
        <w:t xml:space="preserve">les différents parcours de formation au titre des 18h d’animations pédagogiques. En cohérence avec l’organigramme ci-dessus, elles sont directement adressées aux enseignants selon leur lieu de résidence administrative et/ou selon la singularité de leur profil professionnel : </w:t>
      </w:r>
    </w:p>
    <w:p w14:paraId="50B70A59" w14:textId="4C212B96" w:rsidR="00FD5AC4" w:rsidRPr="00504E69" w:rsidRDefault="00FD5AC4" w:rsidP="00FD5AC4">
      <w:pPr>
        <w:rPr>
          <w:rFonts w:cstheme="minorHAnsi"/>
          <w:sz w:val="28"/>
        </w:rPr>
      </w:pPr>
    </w:p>
    <w:p w14:paraId="5F6FBBE6" w14:textId="3A8E62D7" w:rsidR="00FD5AC4" w:rsidRPr="00504E69" w:rsidRDefault="00FD5AC4" w:rsidP="00504E69">
      <w:pPr>
        <w:pStyle w:val="Paragraphedeliste"/>
        <w:numPr>
          <w:ilvl w:val="0"/>
          <w:numId w:val="35"/>
        </w:numPr>
        <w:rPr>
          <w:rFonts w:cstheme="minorHAnsi"/>
          <w:i/>
          <w:iCs/>
          <w:szCs w:val="18"/>
        </w:rPr>
      </w:pPr>
      <w:r w:rsidRPr="00504E69">
        <w:rPr>
          <w:rFonts w:cstheme="minorHAnsi"/>
          <w:i/>
          <w:iCs/>
          <w:color w:val="5B9BD5" w:themeColor="accent1"/>
          <w:szCs w:val="18"/>
        </w:rPr>
        <w:t>Annexe 1</w:t>
      </w:r>
      <w:r w:rsidRPr="00504E69">
        <w:rPr>
          <w:rFonts w:cstheme="minorHAnsi"/>
          <w:i/>
          <w:iCs/>
          <w:szCs w:val="18"/>
        </w:rPr>
        <w:t> : enseignants des écoles du secteur de Bourtzwiller</w:t>
      </w:r>
    </w:p>
    <w:p w14:paraId="5C884D34" w14:textId="0589BEA2" w:rsidR="00FD5AC4" w:rsidRPr="00504E69" w:rsidRDefault="00FD5AC4" w:rsidP="00504E69">
      <w:pPr>
        <w:pStyle w:val="Paragraphedeliste"/>
        <w:numPr>
          <w:ilvl w:val="0"/>
          <w:numId w:val="35"/>
        </w:numPr>
        <w:rPr>
          <w:rFonts w:cstheme="minorHAnsi"/>
          <w:i/>
          <w:iCs/>
          <w:szCs w:val="18"/>
        </w:rPr>
      </w:pPr>
      <w:r w:rsidRPr="00504E69">
        <w:rPr>
          <w:rFonts w:cstheme="minorHAnsi"/>
          <w:i/>
          <w:iCs/>
          <w:color w:val="5B9BD5" w:themeColor="accent1"/>
          <w:szCs w:val="18"/>
        </w:rPr>
        <w:t>Annexe 2</w:t>
      </w:r>
      <w:r w:rsidRPr="00504E69">
        <w:rPr>
          <w:rFonts w:cstheme="minorHAnsi"/>
          <w:i/>
          <w:iCs/>
          <w:szCs w:val="18"/>
        </w:rPr>
        <w:t> : enseignants des écoles du secteur Saint-Exupéry</w:t>
      </w:r>
    </w:p>
    <w:p w14:paraId="7406BE3F" w14:textId="5870CB05" w:rsidR="00FD5AC4" w:rsidRPr="00504E69" w:rsidRDefault="00FD5AC4" w:rsidP="00504E69">
      <w:pPr>
        <w:pStyle w:val="Paragraphedeliste"/>
        <w:numPr>
          <w:ilvl w:val="0"/>
          <w:numId w:val="35"/>
        </w:numPr>
        <w:rPr>
          <w:rFonts w:cstheme="minorHAnsi"/>
          <w:i/>
          <w:iCs/>
          <w:szCs w:val="18"/>
        </w:rPr>
      </w:pPr>
      <w:r w:rsidRPr="00504E69">
        <w:rPr>
          <w:rFonts w:cstheme="minorHAnsi"/>
          <w:i/>
          <w:iCs/>
          <w:color w:val="5B9BD5" w:themeColor="accent1"/>
          <w:szCs w:val="18"/>
        </w:rPr>
        <w:t>Annexe 3</w:t>
      </w:r>
      <w:r w:rsidRPr="00504E69">
        <w:rPr>
          <w:rFonts w:cstheme="minorHAnsi"/>
          <w:i/>
          <w:iCs/>
          <w:szCs w:val="18"/>
        </w:rPr>
        <w:t> : enseignants des écoles du secteur Wolf</w:t>
      </w:r>
    </w:p>
    <w:p w14:paraId="41BD687A" w14:textId="1EBB5FF6" w:rsidR="00FD5AC4" w:rsidRPr="00504E69" w:rsidRDefault="00FD5AC4" w:rsidP="00504E69">
      <w:pPr>
        <w:pStyle w:val="Paragraphedeliste"/>
        <w:numPr>
          <w:ilvl w:val="0"/>
          <w:numId w:val="35"/>
        </w:numPr>
        <w:rPr>
          <w:rFonts w:cstheme="minorHAnsi"/>
          <w:i/>
          <w:iCs/>
          <w:szCs w:val="18"/>
        </w:rPr>
      </w:pPr>
      <w:r w:rsidRPr="00504E69">
        <w:rPr>
          <w:rFonts w:cstheme="minorHAnsi"/>
          <w:i/>
          <w:iCs/>
          <w:color w:val="5B9BD5" w:themeColor="accent1"/>
          <w:szCs w:val="18"/>
        </w:rPr>
        <w:t>Annexe 4</w:t>
      </w:r>
      <w:r w:rsidRPr="00504E69">
        <w:rPr>
          <w:rFonts w:cstheme="minorHAnsi"/>
          <w:i/>
          <w:iCs/>
          <w:szCs w:val="18"/>
        </w:rPr>
        <w:t xml:space="preserve"> : </w:t>
      </w:r>
      <w:r w:rsidR="007B50E3" w:rsidRPr="00504E69">
        <w:rPr>
          <w:rFonts w:cstheme="minorHAnsi"/>
          <w:i/>
          <w:iCs/>
          <w:szCs w:val="18"/>
        </w:rPr>
        <w:t>enseignants</w:t>
      </w:r>
      <w:r w:rsidRPr="00504E69">
        <w:rPr>
          <w:rFonts w:cstheme="minorHAnsi"/>
          <w:i/>
          <w:iCs/>
          <w:szCs w:val="18"/>
        </w:rPr>
        <w:t xml:space="preserve"> contractuels, Master 2 contractuels alternants, professeurs des écoles stagiaires et </w:t>
      </w:r>
      <w:r w:rsidR="007B50E3" w:rsidRPr="00504E69">
        <w:rPr>
          <w:rFonts w:cstheme="minorHAnsi"/>
          <w:i/>
          <w:iCs/>
          <w:szCs w:val="18"/>
        </w:rPr>
        <w:t xml:space="preserve">enseignants </w:t>
      </w:r>
      <w:r w:rsidRPr="00504E69">
        <w:rPr>
          <w:rFonts w:cstheme="minorHAnsi"/>
          <w:i/>
          <w:iCs/>
          <w:szCs w:val="18"/>
        </w:rPr>
        <w:t>néo-titulaires</w:t>
      </w:r>
      <w:r w:rsidR="007B50E3" w:rsidRPr="00504E69">
        <w:rPr>
          <w:rFonts w:cstheme="minorHAnsi"/>
          <w:i/>
          <w:iCs/>
          <w:szCs w:val="18"/>
        </w:rPr>
        <w:t xml:space="preserve"> (T1)</w:t>
      </w:r>
    </w:p>
    <w:p w14:paraId="1A5DF840" w14:textId="422F9501" w:rsidR="00FD5AC4" w:rsidRPr="00504E69" w:rsidRDefault="00B53EDD" w:rsidP="00504E69">
      <w:pPr>
        <w:pStyle w:val="Paragraphedeliste"/>
        <w:numPr>
          <w:ilvl w:val="0"/>
          <w:numId w:val="35"/>
        </w:numPr>
        <w:rPr>
          <w:rFonts w:cstheme="minorHAnsi"/>
          <w:i/>
          <w:iCs/>
          <w:szCs w:val="18"/>
        </w:rPr>
      </w:pPr>
      <w:r w:rsidRPr="00504E69">
        <w:rPr>
          <w:rFonts w:cstheme="minorHAnsi"/>
          <w:i/>
          <w:iCs/>
          <w:color w:val="5B9BD5" w:themeColor="accent1"/>
          <w:szCs w:val="18"/>
        </w:rPr>
        <w:t>Annexe 5</w:t>
      </w:r>
      <w:r w:rsidRPr="00504E69">
        <w:rPr>
          <w:rFonts w:cstheme="minorHAnsi"/>
          <w:i/>
          <w:iCs/>
          <w:szCs w:val="18"/>
        </w:rPr>
        <w:t xml:space="preserve"> : </w:t>
      </w:r>
      <w:r w:rsidR="00FD5AC4" w:rsidRPr="00504E69">
        <w:rPr>
          <w:rFonts w:cstheme="minorHAnsi"/>
          <w:i/>
          <w:iCs/>
          <w:szCs w:val="18"/>
        </w:rPr>
        <w:t>publics particuliers</w:t>
      </w:r>
      <w:r w:rsidR="00504E69" w:rsidRPr="00504E69">
        <w:rPr>
          <w:rFonts w:cstheme="minorHAnsi"/>
          <w:i/>
          <w:iCs/>
          <w:szCs w:val="18"/>
        </w:rPr>
        <w:t> : directeurs et directrices d’écoles, coordinatrices ULIS, coordinatrices UPE2A, enseignants brigadiers</w:t>
      </w:r>
    </w:p>
    <w:p w14:paraId="22096041" w14:textId="57A4ADBE" w:rsidR="00FD5AC4" w:rsidRPr="00504E69" w:rsidRDefault="00504E69" w:rsidP="00504E69">
      <w:pPr>
        <w:pStyle w:val="Paragraphedeliste"/>
        <w:numPr>
          <w:ilvl w:val="0"/>
          <w:numId w:val="35"/>
        </w:numPr>
        <w:rPr>
          <w:rFonts w:cstheme="minorHAnsi"/>
          <w:i/>
          <w:iCs/>
          <w:szCs w:val="18"/>
        </w:rPr>
      </w:pPr>
      <w:r w:rsidRPr="00504E69">
        <w:rPr>
          <w:rFonts w:cstheme="minorHAnsi"/>
          <w:i/>
          <w:iCs/>
          <w:szCs w:val="18"/>
        </w:rPr>
        <w:t>L’</w:t>
      </w:r>
      <w:r w:rsidRPr="00504E69">
        <w:rPr>
          <w:rFonts w:cstheme="minorHAnsi"/>
          <w:i/>
          <w:iCs/>
          <w:color w:val="5B9BD5" w:themeColor="accent1"/>
          <w:szCs w:val="18"/>
        </w:rPr>
        <w:t xml:space="preserve">annexe 6 </w:t>
      </w:r>
      <w:r w:rsidRPr="00504E69">
        <w:rPr>
          <w:rFonts w:cstheme="minorHAnsi"/>
          <w:i/>
          <w:iCs/>
          <w:szCs w:val="18"/>
        </w:rPr>
        <w:t>renvoie à l’ensemble des propositions de formations (</w:t>
      </w:r>
      <w:r w:rsidR="00FD5AC4" w:rsidRPr="00504E69">
        <w:rPr>
          <w:rFonts w:cstheme="minorHAnsi"/>
          <w:i/>
          <w:iCs/>
          <w:szCs w:val="18"/>
        </w:rPr>
        <w:t>catalogue départemental</w:t>
      </w:r>
      <w:r w:rsidRPr="00504E69">
        <w:rPr>
          <w:rFonts w:cstheme="minorHAnsi"/>
          <w:i/>
          <w:iCs/>
          <w:szCs w:val="18"/>
        </w:rPr>
        <w:t xml:space="preserve">) à l’attention des enseignants non concernés par les dispositifs prioritaires (cf. cases grises dans l’organigramme). </w:t>
      </w:r>
    </w:p>
    <w:p w14:paraId="51D7D0BD" w14:textId="77777777" w:rsidR="00FD5AC4" w:rsidRPr="00FD5AC4" w:rsidRDefault="00FD5AC4" w:rsidP="00FD5AC4">
      <w:pPr>
        <w:rPr>
          <w:rFonts w:cs="Arial"/>
        </w:rPr>
      </w:pPr>
    </w:p>
    <w:p w14:paraId="3428D286" w14:textId="1882646F" w:rsidR="00F14FBD" w:rsidRDefault="00F14FBD" w:rsidP="00803A25">
      <w:pPr>
        <w:pStyle w:val="spip"/>
        <w:numPr>
          <w:ilvl w:val="0"/>
          <w:numId w:val="10"/>
        </w:numPr>
        <w:autoSpaceDE w:val="0"/>
        <w:spacing w:before="0" w:beforeAutospacing="0" w:after="0" w:afterAutospacing="0"/>
        <w:rPr>
          <w:rFonts w:ascii="Arial Narrow" w:hAnsi="Arial Narrow" w:cs="Arial"/>
          <w:b/>
          <w:smallCaps/>
          <w:color w:val="000000"/>
          <w:szCs w:val="22"/>
        </w:rPr>
      </w:pPr>
      <w:r w:rsidRPr="00F14FBD">
        <w:rPr>
          <w:rFonts w:ascii="Arial Narrow" w:hAnsi="Arial Narrow" w:cs="Arial"/>
          <w:b/>
          <w:smallCaps/>
          <w:color w:val="000000"/>
          <w:szCs w:val="22"/>
        </w:rPr>
        <w:t>Le déploiement du plan français et du plan mathématique</w:t>
      </w:r>
      <w:r w:rsidR="009A46F4">
        <w:rPr>
          <w:rFonts w:ascii="Arial Narrow" w:hAnsi="Arial Narrow" w:cs="Arial"/>
          <w:b/>
          <w:smallCaps/>
          <w:color w:val="000000"/>
          <w:szCs w:val="22"/>
        </w:rPr>
        <w:t>s</w:t>
      </w:r>
      <w:r w:rsidRPr="00F14FBD">
        <w:rPr>
          <w:rFonts w:ascii="Arial Narrow" w:hAnsi="Arial Narrow" w:cs="Arial"/>
          <w:b/>
          <w:smallCaps/>
          <w:color w:val="000000"/>
          <w:szCs w:val="22"/>
        </w:rPr>
        <w:t>, et son articulation avec les parcours ordinaires d’animations pédagogiques</w:t>
      </w:r>
    </w:p>
    <w:p w14:paraId="629AF350" w14:textId="77777777" w:rsidR="00F14FBD" w:rsidRPr="00F14FBD" w:rsidRDefault="00F14FBD" w:rsidP="00F14FBD">
      <w:pPr>
        <w:pStyle w:val="spip"/>
        <w:autoSpaceDE w:val="0"/>
        <w:spacing w:before="0" w:beforeAutospacing="0" w:after="0" w:afterAutospacing="0"/>
        <w:ind w:left="360"/>
        <w:rPr>
          <w:rFonts w:ascii="Arial Narrow" w:hAnsi="Arial Narrow" w:cs="Arial"/>
          <w:b/>
          <w:smallCaps/>
          <w:color w:val="000000"/>
          <w:szCs w:val="22"/>
        </w:rPr>
      </w:pPr>
    </w:p>
    <w:p w14:paraId="3D341FC3" w14:textId="13B360B2" w:rsidR="00F14FBD" w:rsidRDefault="00F14FBD" w:rsidP="00F14FBD">
      <w:pPr>
        <w:pStyle w:val="spip"/>
        <w:autoSpaceDE w:val="0"/>
        <w:spacing w:before="0" w:beforeAutospacing="0" w:after="0" w:afterAutospacing="0"/>
        <w:rPr>
          <w:rFonts w:ascii="Arial Narrow" w:hAnsi="Arial Narrow" w:cstheme="minorHAnsi"/>
          <w:sz w:val="10"/>
        </w:rPr>
      </w:pPr>
    </w:p>
    <w:p w14:paraId="47E317FA" w14:textId="77777777" w:rsidR="00F14FBD" w:rsidRDefault="00F14FBD" w:rsidP="00F14FBD">
      <w:pPr>
        <w:spacing w:line="240" w:lineRule="auto"/>
        <w:rPr>
          <w:rFonts w:ascii="Calibri" w:eastAsia="Times New Roman" w:hAnsi="Calibri" w:cs="Calibri"/>
          <w:lang w:eastAsia="fr-FR"/>
        </w:rPr>
      </w:pPr>
      <w:r>
        <w:rPr>
          <w:rFonts w:ascii="Calibri" w:eastAsia="Times New Roman" w:hAnsi="Calibri" w:cs="Calibri"/>
          <w:lang w:eastAsia="fr-FR"/>
        </w:rPr>
        <w:t>Depuis la rentrée 2020, c</w:t>
      </w:r>
      <w:r w:rsidRPr="002B587C">
        <w:rPr>
          <w:rFonts w:ascii="Calibri" w:eastAsia="Times New Roman" w:hAnsi="Calibri" w:cs="Calibri"/>
          <w:lang w:eastAsia="fr-FR"/>
        </w:rPr>
        <w:t xml:space="preserve">haque enseignant bénéficie, </w:t>
      </w:r>
      <w:r>
        <w:rPr>
          <w:rFonts w:ascii="Calibri" w:eastAsia="Times New Roman" w:hAnsi="Calibri" w:cs="Calibri"/>
          <w:lang w:eastAsia="fr-FR"/>
        </w:rPr>
        <w:t>dans le cadre d’un cycle de six années :</w:t>
      </w:r>
    </w:p>
    <w:p w14:paraId="6E1BB04D" w14:textId="77777777" w:rsidR="00F14FBD" w:rsidRDefault="00F14FBD" w:rsidP="00F14FBD">
      <w:pPr>
        <w:pStyle w:val="Paragraphedeliste"/>
        <w:numPr>
          <w:ilvl w:val="0"/>
          <w:numId w:val="30"/>
        </w:numPr>
        <w:spacing w:line="240" w:lineRule="auto"/>
        <w:rPr>
          <w:rFonts w:ascii="Calibri" w:eastAsia="Times New Roman" w:hAnsi="Calibri" w:cs="Calibri"/>
          <w:lang w:eastAsia="fr-FR"/>
        </w:rPr>
      </w:pPr>
      <w:proofErr w:type="gramStart"/>
      <w:r w:rsidRPr="002B587C">
        <w:rPr>
          <w:rFonts w:ascii="Calibri" w:eastAsia="Times New Roman" w:hAnsi="Calibri" w:cs="Calibri"/>
          <w:lang w:eastAsia="fr-FR"/>
        </w:rPr>
        <w:t>de</w:t>
      </w:r>
      <w:proofErr w:type="gramEnd"/>
      <w:r w:rsidRPr="002B587C">
        <w:rPr>
          <w:rFonts w:ascii="Calibri" w:eastAsia="Times New Roman" w:hAnsi="Calibri" w:cs="Calibri"/>
          <w:lang w:eastAsia="fr-FR"/>
        </w:rPr>
        <w:t xml:space="preserve"> l’équivalent d’une semaine de formation approfondie en mathématiques (</w:t>
      </w:r>
      <w:r>
        <w:rPr>
          <w:rFonts w:ascii="Calibri" w:eastAsia="Times New Roman" w:hAnsi="Calibri" w:cs="Calibri"/>
          <w:lang w:eastAsia="fr-FR"/>
        </w:rPr>
        <w:t>30h, dont 18h d’animations pédagogiques et 12h d’accompagnement sur temps scolaire</w:t>
      </w:r>
      <w:r w:rsidRPr="002B587C">
        <w:rPr>
          <w:rFonts w:ascii="Calibri" w:eastAsia="Times New Roman" w:hAnsi="Calibri" w:cs="Calibri"/>
          <w:lang w:eastAsia="fr-FR"/>
        </w:rPr>
        <w:t>)</w:t>
      </w:r>
      <w:r>
        <w:rPr>
          <w:rFonts w:ascii="Calibri" w:eastAsia="Times New Roman" w:hAnsi="Calibri" w:cs="Calibri"/>
          <w:lang w:eastAsia="fr-FR"/>
        </w:rPr>
        <w:t xml:space="preserve"> au cours d’une année scolaire</w:t>
      </w:r>
    </w:p>
    <w:p w14:paraId="37477C0D" w14:textId="77777777" w:rsidR="00F14FBD" w:rsidRPr="002B587C" w:rsidRDefault="00F14FBD" w:rsidP="00F14FBD">
      <w:pPr>
        <w:pStyle w:val="Paragraphedeliste"/>
        <w:numPr>
          <w:ilvl w:val="0"/>
          <w:numId w:val="30"/>
        </w:numPr>
        <w:spacing w:line="240" w:lineRule="auto"/>
        <w:rPr>
          <w:rFonts w:ascii="Calibri" w:eastAsia="Times New Roman" w:hAnsi="Calibri" w:cs="Calibri"/>
          <w:lang w:eastAsia="fr-FR"/>
        </w:rPr>
      </w:pPr>
      <w:proofErr w:type="gramStart"/>
      <w:r>
        <w:rPr>
          <w:rFonts w:ascii="Calibri" w:eastAsia="Times New Roman" w:hAnsi="Calibri" w:cs="Calibri"/>
          <w:lang w:eastAsia="fr-FR"/>
        </w:rPr>
        <w:t>de</w:t>
      </w:r>
      <w:proofErr w:type="gramEnd"/>
      <w:r>
        <w:rPr>
          <w:rFonts w:ascii="Calibri" w:eastAsia="Times New Roman" w:hAnsi="Calibri" w:cs="Calibri"/>
          <w:lang w:eastAsia="fr-FR"/>
        </w:rPr>
        <w:t xml:space="preserve"> l’équivalent</w:t>
      </w:r>
      <w:r w:rsidRPr="002B587C">
        <w:rPr>
          <w:rFonts w:ascii="Calibri" w:eastAsia="Times New Roman" w:hAnsi="Calibri" w:cs="Calibri"/>
          <w:lang w:eastAsia="fr-FR"/>
        </w:rPr>
        <w:t xml:space="preserve"> d'une semaine de formation</w:t>
      </w:r>
      <w:r>
        <w:rPr>
          <w:rFonts w:ascii="Calibri" w:eastAsia="Times New Roman" w:hAnsi="Calibri" w:cs="Calibri"/>
          <w:lang w:eastAsia="fr-FR"/>
        </w:rPr>
        <w:t xml:space="preserve"> en français (30h, dont 18h d’animations pédagogiques et 12h d’accompagnement sur temps scolaire</w:t>
      </w:r>
      <w:r w:rsidRPr="002B587C">
        <w:rPr>
          <w:rFonts w:ascii="Calibri" w:eastAsia="Times New Roman" w:hAnsi="Calibri" w:cs="Calibri"/>
          <w:lang w:eastAsia="fr-FR"/>
        </w:rPr>
        <w:t>)</w:t>
      </w:r>
      <w:r>
        <w:rPr>
          <w:rFonts w:ascii="Calibri" w:eastAsia="Times New Roman" w:hAnsi="Calibri" w:cs="Calibri"/>
          <w:lang w:eastAsia="fr-FR"/>
        </w:rPr>
        <w:t xml:space="preserve"> lors d’une autre année scolaire</w:t>
      </w:r>
    </w:p>
    <w:p w14:paraId="4C6EBEC9" w14:textId="77777777" w:rsidR="00F14FBD" w:rsidRDefault="00F14FBD" w:rsidP="00F14FBD">
      <w:pPr>
        <w:pStyle w:val="Paragraphedeliste"/>
        <w:numPr>
          <w:ilvl w:val="0"/>
          <w:numId w:val="30"/>
        </w:numPr>
        <w:spacing w:line="240" w:lineRule="auto"/>
        <w:rPr>
          <w:rFonts w:ascii="Calibri" w:eastAsia="Times New Roman" w:hAnsi="Calibri" w:cs="Calibri"/>
          <w:lang w:eastAsia="fr-FR"/>
        </w:rPr>
      </w:pPr>
      <w:proofErr w:type="gramStart"/>
      <w:r>
        <w:rPr>
          <w:rFonts w:ascii="Calibri" w:eastAsia="Times New Roman" w:hAnsi="Calibri" w:cs="Calibri"/>
          <w:lang w:eastAsia="fr-FR"/>
        </w:rPr>
        <w:t>d’un</w:t>
      </w:r>
      <w:proofErr w:type="gramEnd"/>
      <w:r>
        <w:rPr>
          <w:rFonts w:ascii="Calibri" w:eastAsia="Times New Roman" w:hAnsi="Calibri" w:cs="Calibri"/>
          <w:lang w:eastAsia="fr-FR"/>
        </w:rPr>
        <w:t xml:space="preserve"> format de 18h d’animations pédagogiques au cours des</w:t>
      </w:r>
      <w:r w:rsidRPr="00064626">
        <w:rPr>
          <w:rFonts w:ascii="Calibri" w:eastAsia="Times New Roman" w:hAnsi="Calibri" w:cs="Calibri"/>
          <w:lang w:eastAsia="fr-FR"/>
        </w:rPr>
        <w:t xml:space="preserve"> quatre autres années.</w:t>
      </w:r>
    </w:p>
    <w:p w14:paraId="4F9A0A79" w14:textId="053D583A" w:rsidR="00F14FBD" w:rsidRPr="002C0E04" w:rsidRDefault="008265EC" w:rsidP="00F14FBD">
      <w:pPr>
        <w:spacing w:before="100" w:beforeAutospacing="1" w:after="100" w:afterAutospacing="1" w:line="240" w:lineRule="auto"/>
        <w:rPr>
          <w:rFonts w:ascii="Calibri" w:eastAsia="Times New Roman" w:hAnsi="Calibri" w:cs="Calibri"/>
          <w:lang w:eastAsia="fr-FR"/>
        </w:rPr>
      </w:pPr>
      <w:r>
        <w:rPr>
          <w:rFonts w:ascii="Calibri" w:eastAsia="Times New Roman" w:hAnsi="Calibri" w:cs="Calibri"/>
          <w:noProof/>
          <w:lang w:eastAsia="fr-FR"/>
        </w:rPr>
        <mc:AlternateContent>
          <mc:Choice Requires="wps">
            <w:drawing>
              <wp:anchor distT="0" distB="0" distL="114300" distR="114300" simplePos="0" relativeHeight="251671552" behindDoc="0" locked="0" layoutInCell="1" allowOverlap="1" wp14:anchorId="1F07F609" wp14:editId="479C6D55">
                <wp:simplePos x="0" y="0"/>
                <wp:positionH relativeFrom="column">
                  <wp:posOffset>2965450</wp:posOffset>
                </wp:positionH>
                <wp:positionV relativeFrom="paragraph">
                  <wp:posOffset>528955</wp:posOffset>
                </wp:positionV>
                <wp:extent cx="988695" cy="818515"/>
                <wp:effectExtent l="0" t="0" r="20955" b="19685"/>
                <wp:wrapNone/>
                <wp:docPr id="9" name="Rectangle 9"/>
                <wp:cNvGraphicFramePr/>
                <a:graphic xmlns:a="http://schemas.openxmlformats.org/drawingml/2006/main">
                  <a:graphicData uri="http://schemas.microsoft.com/office/word/2010/wordprocessingShape">
                    <wps:wsp>
                      <wps:cNvSpPr/>
                      <wps:spPr>
                        <a:xfrm>
                          <a:off x="0" y="0"/>
                          <a:ext cx="988695" cy="81851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A40627" w14:textId="2E51537D" w:rsidR="00834A90" w:rsidRPr="00A77C70" w:rsidRDefault="00834A90" w:rsidP="00F14FBD">
                            <w:pPr>
                              <w:jc w:val="center"/>
                              <w:rPr>
                                <w:b/>
                                <w:sz w:val="18"/>
                              </w:rPr>
                            </w:pPr>
                            <w:r w:rsidRPr="00FC0020">
                              <w:rPr>
                                <w:sz w:val="18"/>
                              </w:rPr>
                              <w:t xml:space="preserve">Année </w:t>
                            </w:r>
                            <w:r>
                              <w:rPr>
                                <w:sz w:val="18"/>
                              </w:rPr>
                              <w:t>4</w:t>
                            </w:r>
                            <w:r w:rsidRPr="00FC0020">
                              <w:rPr>
                                <w:sz w:val="18"/>
                              </w:rPr>
                              <w:t xml:space="preserve"> : travail en </w:t>
                            </w:r>
                            <w:r w:rsidRPr="00A77C70">
                              <w:rPr>
                                <w:b/>
                                <w:sz w:val="18"/>
                              </w:rPr>
                              <w:t>constellation</w:t>
                            </w:r>
                            <w:r w:rsidRPr="00FC0020">
                              <w:rPr>
                                <w:sz w:val="18"/>
                              </w:rPr>
                              <w:t xml:space="preserve"> dans le cadre du </w:t>
                            </w:r>
                            <w:r w:rsidRPr="00A77C70">
                              <w:rPr>
                                <w:b/>
                                <w:sz w:val="18"/>
                              </w:rPr>
                              <w:t xml:space="preserve">PLAN MATHS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07F609" id="Rectangle 9" o:spid="_x0000_s1026" style="position:absolute;left:0;text-align:left;margin-left:233.5pt;margin-top:41.65pt;width:77.85pt;height:6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" fillcolor="#c00000" strokecolor="#1f4d78 [1604]" strokeweight="1pt">
                <v:textbox>
                  <w:txbxContent>
                    <w:p w14:paraId="7AA40627" w14:textId="2E51537D" w:rsidR="00834A90" w:rsidRPr="00A77C70" w:rsidRDefault="00834A90" w:rsidP="00F14FBD">
                      <w:pPr>
                        <w:jc w:val="center"/>
                        <w:rPr>
                          <w:b/>
                          <w:sz w:val="18"/>
                        </w:rPr>
                      </w:pPr>
                      <w:r w:rsidRPr="00FC0020">
                        <w:rPr>
                          <w:sz w:val="18"/>
                        </w:rPr>
                        <w:t xml:space="preserve">Année </w:t>
                      </w:r>
                      <w:r>
                        <w:rPr>
                          <w:sz w:val="18"/>
                        </w:rPr>
                        <w:t>4</w:t>
                      </w:r>
                      <w:r w:rsidRPr="00FC0020">
                        <w:rPr>
                          <w:sz w:val="18"/>
                        </w:rPr>
                        <w:t xml:space="preserve"> : travail en </w:t>
                      </w:r>
                      <w:r w:rsidRPr="00A77C70">
                        <w:rPr>
                          <w:b/>
                          <w:sz w:val="18"/>
                        </w:rPr>
                        <w:t>constellation</w:t>
                      </w:r>
                      <w:r w:rsidRPr="00FC0020">
                        <w:rPr>
                          <w:sz w:val="18"/>
                        </w:rPr>
                        <w:t xml:space="preserve"> dans le cadre du </w:t>
                      </w:r>
                      <w:r w:rsidRPr="00A77C70">
                        <w:rPr>
                          <w:b/>
                          <w:sz w:val="18"/>
                        </w:rPr>
                        <w:t xml:space="preserve">PLAN MATHS </w:t>
                      </w:r>
                    </w:p>
                  </w:txbxContent>
                </v:textbox>
              </v:rect>
            </w:pict>
          </mc:Fallback>
        </mc:AlternateContent>
      </w:r>
      <w:r w:rsidR="00F14FBD">
        <w:rPr>
          <w:rFonts w:ascii="Calibri" w:eastAsia="Times New Roman" w:hAnsi="Calibri" w:cs="Calibri"/>
          <w:noProof/>
          <w:lang w:eastAsia="fr-FR"/>
        </w:rPr>
        <mc:AlternateContent>
          <mc:Choice Requires="wps">
            <w:drawing>
              <wp:anchor distT="0" distB="0" distL="114300" distR="114300" simplePos="0" relativeHeight="251672576" behindDoc="0" locked="0" layoutInCell="1" allowOverlap="1" wp14:anchorId="03B88C69" wp14:editId="5B901E2E">
                <wp:simplePos x="0" y="0"/>
                <wp:positionH relativeFrom="column">
                  <wp:posOffset>842645</wp:posOffset>
                </wp:positionH>
                <wp:positionV relativeFrom="paragraph">
                  <wp:posOffset>523875</wp:posOffset>
                </wp:positionV>
                <wp:extent cx="988695" cy="818515"/>
                <wp:effectExtent l="0" t="0" r="20955" b="19685"/>
                <wp:wrapNone/>
                <wp:docPr id="5" name="Rectangle 5"/>
                <wp:cNvGraphicFramePr/>
                <a:graphic xmlns:a="http://schemas.openxmlformats.org/drawingml/2006/main">
                  <a:graphicData uri="http://schemas.microsoft.com/office/word/2010/wordprocessingShape">
                    <wps:wsp>
                      <wps:cNvSpPr/>
                      <wps:spPr>
                        <a:xfrm>
                          <a:off x="0" y="0"/>
                          <a:ext cx="988695"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D9E5CD" w14:textId="51CC5406" w:rsidR="00834A90" w:rsidRPr="009B504D" w:rsidRDefault="00834A90" w:rsidP="00F14FBD">
                            <w:pPr>
                              <w:jc w:val="center"/>
                              <w:rPr>
                                <w:sz w:val="12"/>
                              </w:rPr>
                            </w:pPr>
                            <w:r w:rsidRPr="009B504D">
                              <w:rPr>
                                <w:sz w:val="16"/>
                              </w:rPr>
                              <w:t xml:space="preserve">Année 2 : modules classiques d’ANIMATIONS PEDAGOGIQUES </w:t>
                            </w:r>
                            <w:r w:rsidRPr="009B504D">
                              <w:rPr>
                                <w:sz w:val="12"/>
                              </w:rPr>
                              <w:t xml:space="preserve">dont 6h plan français N+1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3B88C69" id="Rectangle 5" o:spid="_x0000_s1027" style="position:absolute;left:0;text-align:left;margin-left:66.35pt;margin-top:41.25pt;width:77.85pt;height:6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" fillcolor="#5b9bd5 [3204]" strokecolor="#1f4d78 [1604]" strokeweight="1pt">
                <v:textbox>
                  <w:txbxContent>
                    <w:p w14:paraId="7ED9E5CD" w14:textId="51CC5406" w:rsidR="00834A90" w:rsidRPr="009B504D" w:rsidRDefault="00834A90" w:rsidP="00F14FBD">
                      <w:pPr>
                        <w:jc w:val="center"/>
                        <w:rPr>
                          <w:sz w:val="12"/>
                        </w:rPr>
                      </w:pPr>
                      <w:r w:rsidRPr="009B504D">
                        <w:rPr>
                          <w:sz w:val="16"/>
                        </w:rPr>
                        <w:t xml:space="preserve">Année 2 : modules classiques d’ANIMATIONS PEDAGOGIQUES </w:t>
                      </w:r>
                      <w:r w:rsidRPr="009B504D">
                        <w:rPr>
                          <w:sz w:val="12"/>
                        </w:rPr>
                        <w:t xml:space="preserve">dont 6h plan français N+1  </w:t>
                      </w:r>
                    </w:p>
                  </w:txbxContent>
                </v:textbox>
              </v:rect>
            </w:pict>
          </mc:Fallback>
        </mc:AlternateContent>
      </w:r>
      <w:r w:rsidR="00F14FBD">
        <w:rPr>
          <w:rFonts w:ascii="Calibri" w:eastAsia="Times New Roman" w:hAnsi="Calibri" w:cs="Calibri"/>
          <w:noProof/>
          <w:lang w:eastAsia="fr-FR"/>
        </w:rPr>
        <mc:AlternateContent>
          <mc:Choice Requires="wps">
            <w:drawing>
              <wp:anchor distT="0" distB="0" distL="114300" distR="114300" simplePos="0" relativeHeight="251670528" behindDoc="0" locked="0" layoutInCell="1" allowOverlap="1" wp14:anchorId="497783FD" wp14:editId="090F6265">
                <wp:simplePos x="0" y="0"/>
                <wp:positionH relativeFrom="column">
                  <wp:posOffset>-217805</wp:posOffset>
                </wp:positionH>
                <wp:positionV relativeFrom="paragraph">
                  <wp:posOffset>523875</wp:posOffset>
                </wp:positionV>
                <wp:extent cx="988695" cy="818515"/>
                <wp:effectExtent l="0" t="0" r="20955" b="19685"/>
                <wp:wrapNone/>
                <wp:docPr id="7" name="Rectangle 7"/>
                <wp:cNvGraphicFramePr/>
                <a:graphic xmlns:a="http://schemas.openxmlformats.org/drawingml/2006/main">
                  <a:graphicData uri="http://schemas.microsoft.com/office/word/2010/wordprocessingShape">
                    <wps:wsp>
                      <wps:cNvSpPr/>
                      <wps:spPr>
                        <a:xfrm>
                          <a:off x="0" y="0"/>
                          <a:ext cx="988695" cy="81851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4A7A7D" w14:textId="77777777" w:rsidR="00834A90" w:rsidRPr="00FC0020" w:rsidRDefault="00834A90" w:rsidP="00F14FBD">
                            <w:pPr>
                              <w:jc w:val="center"/>
                              <w:rPr>
                                <w:sz w:val="18"/>
                              </w:rPr>
                            </w:pPr>
                            <w:r w:rsidRPr="00FC0020">
                              <w:rPr>
                                <w:sz w:val="18"/>
                              </w:rPr>
                              <w:t xml:space="preserve">Année 1 : travail en </w:t>
                            </w:r>
                            <w:r w:rsidRPr="00A77C70">
                              <w:rPr>
                                <w:b/>
                                <w:sz w:val="18"/>
                              </w:rPr>
                              <w:t>constellation</w:t>
                            </w:r>
                            <w:r w:rsidRPr="00FC0020">
                              <w:rPr>
                                <w:sz w:val="18"/>
                              </w:rPr>
                              <w:t xml:space="preserve"> dans le cadre du </w:t>
                            </w:r>
                            <w:r w:rsidRPr="00A77C70">
                              <w:rPr>
                                <w:b/>
                                <w:sz w:val="18"/>
                              </w:rPr>
                              <w:t>PLAN FRANCAIS</w:t>
                            </w:r>
                            <w:r w:rsidRPr="00FC0020">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7783FD" id="Rectangle 7" o:spid="_x0000_s1028" style="position:absolute;left:0;text-align:left;margin-left:-17.15pt;margin-top:41.25pt;width:77.85pt;height:6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" fillcolor="#538135 [2409]" strokecolor="#1f4d78 [1604]" strokeweight="1pt">
                <v:textbox>
                  <w:txbxContent>
                    <w:p w14:paraId="4A4A7A7D" w14:textId="77777777" w:rsidR="00834A90" w:rsidRPr="00FC0020" w:rsidRDefault="00834A90" w:rsidP="00F14FBD">
                      <w:pPr>
                        <w:jc w:val="center"/>
                        <w:rPr>
                          <w:sz w:val="18"/>
                        </w:rPr>
                      </w:pPr>
                      <w:r w:rsidRPr="00FC0020">
                        <w:rPr>
                          <w:sz w:val="18"/>
                        </w:rPr>
                        <w:t xml:space="preserve">Année 1 : travail en </w:t>
                      </w:r>
                      <w:r w:rsidRPr="00A77C70">
                        <w:rPr>
                          <w:b/>
                          <w:sz w:val="18"/>
                        </w:rPr>
                        <w:t>constellation</w:t>
                      </w:r>
                      <w:r w:rsidRPr="00FC0020">
                        <w:rPr>
                          <w:sz w:val="18"/>
                        </w:rPr>
                        <w:t xml:space="preserve"> dans le cadre du </w:t>
                      </w:r>
                      <w:r w:rsidRPr="00A77C70">
                        <w:rPr>
                          <w:b/>
                          <w:sz w:val="18"/>
                        </w:rPr>
                        <w:t>PLAN FRANCAIS</w:t>
                      </w:r>
                      <w:r w:rsidRPr="00FC0020">
                        <w:rPr>
                          <w:sz w:val="18"/>
                        </w:rPr>
                        <w:t xml:space="preserve"> </w:t>
                      </w:r>
                    </w:p>
                  </w:txbxContent>
                </v:textbox>
              </v:rect>
            </w:pict>
          </mc:Fallback>
        </mc:AlternateContent>
      </w:r>
      <w:r w:rsidR="00F14FBD" w:rsidRPr="002C0E04">
        <w:rPr>
          <w:rFonts w:ascii="Calibri" w:eastAsia="Times New Roman" w:hAnsi="Calibri" w:cs="Calibri"/>
          <w:noProof/>
          <w:lang w:eastAsia="fr-FR"/>
        </w:rPr>
        <mc:AlternateContent>
          <mc:Choice Requires="wps">
            <w:drawing>
              <wp:anchor distT="0" distB="0" distL="114300" distR="114300" simplePos="0" relativeHeight="251669504" behindDoc="0" locked="0" layoutInCell="1" allowOverlap="1" wp14:anchorId="2E3E7C3B" wp14:editId="2E30BE79">
                <wp:simplePos x="0" y="0"/>
                <wp:positionH relativeFrom="column">
                  <wp:posOffset>-262890</wp:posOffset>
                </wp:positionH>
                <wp:positionV relativeFrom="paragraph">
                  <wp:posOffset>112484</wp:posOffset>
                </wp:positionV>
                <wp:extent cx="6709144" cy="1657985"/>
                <wp:effectExtent l="0" t="38100" r="34925" b="56515"/>
                <wp:wrapNone/>
                <wp:docPr id="8" name="Flèche droite 2"/>
                <wp:cNvGraphicFramePr/>
                <a:graphic xmlns:a="http://schemas.openxmlformats.org/drawingml/2006/main">
                  <a:graphicData uri="http://schemas.microsoft.com/office/word/2010/wordprocessingShape">
                    <wps:wsp>
                      <wps:cNvSpPr/>
                      <wps:spPr>
                        <a:xfrm>
                          <a:off x="0" y="0"/>
                          <a:ext cx="6709144" cy="1657985"/>
                        </a:xfrm>
                        <a:prstGeom prst="rightArrow">
                          <a:avLst>
                            <a:gd name="adj1" fmla="val 50000"/>
                            <a:gd name="adj2" fmla="val 21783"/>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79A6E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6" type="#_x0000_t13" style="position:absolute;margin-left:-20.7pt;margin-top:8.85pt;width:528.3pt;height:13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" adj="20437" fillcolor="#bfbfbf [2412]" strokecolor="#1f4d78 [1604]" strokeweight="1pt"/>
            </w:pict>
          </mc:Fallback>
        </mc:AlternateContent>
      </w:r>
      <w:r w:rsidR="00F14FBD" w:rsidRPr="002C0E04">
        <w:rPr>
          <w:rFonts w:ascii="Calibri" w:eastAsia="Times New Roman" w:hAnsi="Calibri" w:cs="Calibri"/>
          <w:lang w:eastAsia="fr-FR"/>
        </w:rPr>
        <w:t>Exemple de parcours de formation sur six années pour un professeur des écoles :</w:t>
      </w:r>
    </w:p>
    <w:p w14:paraId="63909B8C" w14:textId="2BE4D7F3" w:rsidR="00F14FBD" w:rsidRDefault="008265EC" w:rsidP="00F14FBD">
      <w:pPr>
        <w:spacing w:before="100" w:beforeAutospacing="1" w:after="100" w:afterAutospacing="1" w:line="240" w:lineRule="auto"/>
        <w:rPr>
          <w:rFonts w:ascii="Calibri" w:eastAsia="Times New Roman" w:hAnsi="Calibri" w:cs="Calibri"/>
          <w:lang w:eastAsia="fr-FR"/>
        </w:rPr>
      </w:pPr>
      <w:r w:rsidRPr="002C0E04">
        <w:rPr>
          <w:rFonts w:ascii="Calibri" w:eastAsia="Times New Roman" w:hAnsi="Calibri" w:cs="Calibri"/>
          <w:noProof/>
          <w:lang w:eastAsia="fr-FR"/>
        </w:rPr>
        <mc:AlternateContent>
          <mc:Choice Requires="wps">
            <w:drawing>
              <wp:anchor distT="0" distB="0" distL="114300" distR="114300" simplePos="0" relativeHeight="251675648" behindDoc="0" locked="0" layoutInCell="1" allowOverlap="1" wp14:anchorId="4E76A136" wp14:editId="4D393575">
                <wp:simplePos x="0" y="0"/>
                <wp:positionH relativeFrom="column">
                  <wp:posOffset>1908175</wp:posOffset>
                </wp:positionH>
                <wp:positionV relativeFrom="paragraph">
                  <wp:posOffset>16510</wp:posOffset>
                </wp:positionV>
                <wp:extent cx="988695" cy="818515"/>
                <wp:effectExtent l="0" t="0" r="20955" b="19685"/>
                <wp:wrapNone/>
                <wp:docPr id="21" name="Rectangle 21"/>
                <wp:cNvGraphicFramePr/>
                <a:graphic xmlns:a="http://schemas.openxmlformats.org/drawingml/2006/main">
                  <a:graphicData uri="http://schemas.microsoft.com/office/word/2010/wordprocessingShape">
                    <wps:wsp>
                      <wps:cNvSpPr/>
                      <wps:spPr>
                        <a:xfrm>
                          <a:off x="0" y="0"/>
                          <a:ext cx="988695"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009343" w14:textId="3E36F317" w:rsidR="00834A90" w:rsidRPr="009B504D" w:rsidRDefault="00834A90" w:rsidP="00F14FBD">
                            <w:pPr>
                              <w:jc w:val="center"/>
                              <w:rPr>
                                <w:sz w:val="16"/>
                              </w:rPr>
                            </w:pPr>
                            <w:r w:rsidRPr="009B504D">
                              <w:rPr>
                                <w:sz w:val="16"/>
                              </w:rPr>
                              <w:t xml:space="preserve">Année </w:t>
                            </w:r>
                            <w:r>
                              <w:rPr>
                                <w:sz w:val="16"/>
                              </w:rPr>
                              <w:t>3</w:t>
                            </w:r>
                            <w:r w:rsidRPr="009B504D">
                              <w:rPr>
                                <w:sz w:val="16"/>
                              </w:rPr>
                              <w:t xml:space="preserve"> : </w:t>
                            </w:r>
                            <w:r>
                              <w:rPr>
                                <w:sz w:val="18"/>
                              </w:rPr>
                              <w:t xml:space="preserve">modules classiques d’ANIMATIONS </w:t>
                            </w:r>
                            <w:proofErr w:type="spellStart"/>
                            <w:r>
                              <w:rPr>
                                <w:sz w:val="18"/>
                              </w:rPr>
                              <w:t>PEDAGOGIQUESen</w:t>
                            </w:r>
                            <w:proofErr w:type="spellEnd"/>
                            <w:r>
                              <w:rPr>
                                <w:sz w:val="18"/>
                              </w:rPr>
                              <w:t xml:space="preserve"> </w:t>
                            </w:r>
                            <w:r w:rsidRPr="00FC0020">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E76A136" id="Rectangle 21" o:spid="_x0000_s1029" style="position:absolute;left:0;text-align:left;margin-left:150.25pt;margin-top:1.3pt;width:77.85pt;height:6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" fillcolor="#5b9bd5 [3204]" strokecolor="#1f4d78 [1604]" strokeweight="1pt">
                <v:textbox>
                  <w:txbxContent>
                    <w:p w14:paraId="1B009343" w14:textId="3E36F317" w:rsidR="00834A90" w:rsidRPr="009B504D" w:rsidRDefault="00834A90" w:rsidP="00F14FBD">
                      <w:pPr>
                        <w:jc w:val="center"/>
                        <w:rPr>
                          <w:sz w:val="16"/>
                        </w:rPr>
                      </w:pPr>
                      <w:r w:rsidRPr="009B504D">
                        <w:rPr>
                          <w:sz w:val="16"/>
                        </w:rPr>
                        <w:t xml:space="preserve">Année </w:t>
                      </w:r>
                      <w:r>
                        <w:rPr>
                          <w:sz w:val="16"/>
                        </w:rPr>
                        <w:t>3</w:t>
                      </w:r>
                      <w:r w:rsidRPr="009B504D">
                        <w:rPr>
                          <w:sz w:val="16"/>
                        </w:rPr>
                        <w:t xml:space="preserve"> : </w:t>
                      </w:r>
                      <w:r>
                        <w:rPr>
                          <w:sz w:val="18"/>
                        </w:rPr>
                        <w:t xml:space="preserve">modules classiques d’ANIMATIONS PEDAGOGIQUESen </w:t>
                      </w:r>
                      <w:r w:rsidRPr="00FC0020">
                        <w:rPr>
                          <w:sz w:val="18"/>
                        </w:rPr>
                        <w:t xml:space="preserve"> </w:t>
                      </w:r>
                    </w:p>
                  </w:txbxContent>
                </v:textbox>
              </v:rect>
            </w:pict>
          </mc:Fallback>
        </mc:AlternateContent>
      </w:r>
      <w:r w:rsidR="00F14FBD" w:rsidRPr="002C0E04">
        <w:rPr>
          <w:rFonts w:ascii="Calibri" w:eastAsia="Times New Roman" w:hAnsi="Calibri" w:cs="Calibri"/>
          <w:noProof/>
          <w:lang w:eastAsia="fr-FR"/>
        </w:rPr>
        <mc:AlternateContent>
          <mc:Choice Requires="wps">
            <w:drawing>
              <wp:anchor distT="0" distB="0" distL="114300" distR="114300" simplePos="0" relativeHeight="251674624" behindDoc="0" locked="0" layoutInCell="1" allowOverlap="1" wp14:anchorId="5D72C550" wp14:editId="1708668E">
                <wp:simplePos x="0" y="0"/>
                <wp:positionH relativeFrom="column">
                  <wp:posOffset>4000500</wp:posOffset>
                </wp:positionH>
                <wp:positionV relativeFrom="paragraph">
                  <wp:posOffset>13335</wp:posOffset>
                </wp:positionV>
                <wp:extent cx="988695" cy="818515"/>
                <wp:effectExtent l="0" t="0" r="20955" b="19685"/>
                <wp:wrapNone/>
                <wp:docPr id="19" name="Rectangle 19"/>
                <wp:cNvGraphicFramePr/>
                <a:graphic xmlns:a="http://schemas.openxmlformats.org/drawingml/2006/main">
                  <a:graphicData uri="http://schemas.microsoft.com/office/word/2010/wordprocessingShape">
                    <wps:wsp>
                      <wps:cNvSpPr/>
                      <wps:spPr>
                        <a:xfrm>
                          <a:off x="0" y="0"/>
                          <a:ext cx="988695"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C73CF3" w14:textId="4A4C040E" w:rsidR="00834A90" w:rsidRPr="00FC0020" w:rsidRDefault="00834A90" w:rsidP="00F14FBD">
                            <w:pPr>
                              <w:jc w:val="center"/>
                              <w:rPr>
                                <w:sz w:val="18"/>
                              </w:rPr>
                            </w:pPr>
                            <w:r w:rsidRPr="00FC0020">
                              <w:rPr>
                                <w:sz w:val="18"/>
                              </w:rPr>
                              <w:t xml:space="preserve">Année </w:t>
                            </w:r>
                            <w:r>
                              <w:rPr>
                                <w:sz w:val="18"/>
                              </w:rPr>
                              <w:t>5</w:t>
                            </w:r>
                            <w:r w:rsidRPr="00FC0020">
                              <w:rPr>
                                <w:sz w:val="18"/>
                              </w:rPr>
                              <w:t xml:space="preserve"> : </w:t>
                            </w:r>
                            <w:r w:rsidRPr="009B504D">
                              <w:rPr>
                                <w:sz w:val="16"/>
                              </w:rPr>
                              <w:t xml:space="preserve">modules classiques d’ANIMATIONS PEDAGOGIQUES </w:t>
                            </w:r>
                            <w:r w:rsidRPr="009B504D">
                              <w:rPr>
                                <w:sz w:val="12"/>
                              </w:rPr>
                              <w:t xml:space="preserve">dont 6h plan maths N+1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D72C550" id="Rectangle 19" o:spid="_x0000_s1030" style="position:absolute;left:0;text-align:left;margin-left:315pt;margin-top:1.05pt;width:77.85pt;height:6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" fillcolor="#5b9bd5 [3204]" strokecolor="#1f4d78 [1604]" strokeweight="1pt">
                <v:textbox>
                  <w:txbxContent>
                    <w:p w14:paraId="22C73CF3" w14:textId="4A4C040E" w:rsidR="00834A90" w:rsidRPr="00FC0020" w:rsidRDefault="00834A90" w:rsidP="00F14FBD">
                      <w:pPr>
                        <w:jc w:val="center"/>
                        <w:rPr>
                          <w:sz w:val="18"/>
                        </w:rPr>
                      </w:pPr>
                      <w:r w:rsidRPr="00FC0020">
                        <w:rPr>
                          <w:sz w:val="18"/>
                        </w:rPr>
                        <w:t xml:space="preserve">Année </w:t>
                      </w:r>
                      <w:r>
                        <w:rPr>
                          <w:sz w:val="18"/>
                        </w:rPr>
                        <w:t>5</w:t>
                      </w:r>
                      <w:r w:rsidRPr="00FC0020">
                        <w:rPr>
                          <w:sz w:val="18"/>
                        </w:rPr>
                        <w:t xml:space="preserve"> : </w:t>
                      </w:r>
                      <w:r w:rsidRPr="009B504D">
                        <w:rPr>
                          <w:sz w:val="16"/>
                        </w:rPr>
                        <w:t xml:space="preserve">modules classiques d’ANIMATIONS PEDAGOGIQUES </w:t>
                      </w:r>
                      <w:r w:rsidRPr="009B504D">
                        <w:rPr>
                          <w:sz w:val="12"/>
                        </w:rPr>
                        <w:t xml:space="preserve">dont 6h plan maths N+1  </w:t>
                      </w:r>
                    </w:p>
                  </w:txbxContent>
                </v:textbox>
              </v:rect>
            </w:pict>
          </mc:Fallback>
        </mc:AlternateContent>
      </w:r>
      <w:r w:rsidR="00F14FBD" w:rsidRPr="002C0E04">
        <w:rPr>
          <w:rFonts w:ascii="Calibri" w:eastAsia="Times New Roman" w:hAnsi="Calibri" w:cs="Calibri"/>
          <w:noProof/>
          <w:lang w:eastAsia="fr-FR"/>
        </w:rPr>
        <mc:AlternateContent>
          <mc:Choice Requires="wps">
            <w:drawing>
              <wp:anchor distT="0" distB="0" distL="114300" distR="114300" simplePos="0" relativeHeight="251673600" behindDoc="0" locked="0" layoutInCell="1" allowOverlap="1" wp14:anchorId="38531CEB" wp14:editId="67893A36">
                <wp:simplePos x="0" y="0"/>
                <wp:positionH relativeFrom="column">
                  <wp:posOffset>5048250</wp:posOffset>
                </wp:positionH>
                <wp:positionV relativeFrom="paragraph">
                  <wp:posOffset>2540</wp:posOffset>
                </wp:positionV>
                <wp:extent cx="988695" cy="818515"/>
                <wp:effectExtent l="0" t="0" r="20955" b="19685"/>
                <wp:wrapNone/>
                <wp:docPr id="11" name="Rectangle 11"/>
                <wp:cNvGraphicFramePr/>
                <a:graphic xmlns:a="http://schemas.openxmlformats.org/drawingml/2006/main">
                  <a:graphicData uri="http://schemas.microsoft.com/office/word/2010/wordprocessingShape">
                    <wps:wsp>
                      <wps:cNvSpPr/>
                      <wps:spPr>
                        <a:xfrm>
                          <a:off x="0" y="0"/>
                          <a:ext cx="988695"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F33419" w14:textId="77777777" w:rsidR="00834A90" w:rsidRPr="00FC0020" w:rsidRDefault="00834A90" w:rsidP="00F14FBD">
                            <w:pPr>
                              <w:jc w:val="center"/>
                              <w:rPr>
                                <w:sz w:val="18"/>
                              </w:rPr>
                            </w:pPr>
                            <w:r w:rsidRPr="00FC0020">
                              <w:rPr>
                                <w:sz w:val="18"/>
                              </w:rPr>
                              <w:t xml:space="preserve">Année </w:t>
                            </w:r>
                            <w:r>
                              <w:rPr>
                                <w:sz w:val="18"/>
                              </w:rPr>
                              <w:t>6</w:t>
                            </w:r>
                            <w:r w:rsidRPr="00FC0020">
                              <w:rPr>
                                <w:sz w:val="18"/>
                              </w:rPr>
                              <w:t xml:space="preserve"> : </w:t>
                            </w:r>
                            <w:r>
                              <w:rPr>
                                <w:sz w:val="18"/>
                              </w:rPr>
                              <w:t xml:space="preserve">modules classiques d’ANIMATIONS </w:t>
                            </w:r>
                            <w:proofErr w:type="spellStart"/>
                            <w:r>
                              <w:rPr>
                                <w:sz w:val="18"/>
                              </w:rPr>
                              <w:t>PEDAGOGIQUESen</w:t>
                            </w:r>
                            <w:proofErr w:type="spellEnd"/>
                            <w:r>
                              <w:rPr>
                                <w:sz w:val="18"/>
                              </w:rPr>
                              <w:t xml:space="preserve"> </w:t>
                            </w:r>
                            <w:r w:rsidRPr="00FC0020">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8531CEB" id="Rectangle 11" o:spid="_x0000_s1031" style="position:absolute;left:0;text-align:left;margin-left:397.5pt;margin-top:.2pt;width:77.85pt;height:6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" fillcolor="#5b9bd5 [3204]" strokecolor="#1f4d78 [1604]" strokeweight="1pt">
                <v:textbox>
                  <w:txbxContent>
                    <w:p w14:paraId="73F33419" w14:textId="77777777" w:rsidR="00834A90" w:rsidRPr="00FC0020" w:rsidRDefault="00834A90" w:rsidP="00F14FBD">
                      <w:pPr>
                        <w:jc w:val="center"/>
                        <w:rPr>
                          <w:sz w:val="18"/>
                        </w:rPr>
                      </w:pPr>
                      <w:r w:rsidRPr="00FC0020">
                        <w:rPr>
                          <w:sz w:val="18"/>
                        </w:rPr>
                        <w:t xml:space="preserve">Année </w:t>
                      </w:r>
                      <w:r>
                        <w:rPr>
                          <w:sz w:val="18"/>
                        </w:rPr>
                        <w:t>6</w:t>
                      </w:r>
                      <w:r w:rsidRPr="00FC0020">
                        <w:rPr>
                          <w:sz w:val="18"/>
                        </w:rPr>
                        <w:t xml:space="preserve"> : </w:t>
                      </w:r>
                      <w:r>
                        <w:rPr>
                          <w:sz w:val="18"/>
                        </w:rPr>
                        <w:t xml:space="preserve">modules classiques d’ANIMATIONS PEDAGOGIQUESen </w:t>
                      </w:r>
                      <w:r w:rsidRPr="00FC0020">
                        <w:rPr>
                          <w:sz w:val="18"/>
                        </w:rPr>
                        <w:t xml:space="preserve"> </w:t>
                      </w:r>
                    </w:p>
                  </w:txbxContent>
                </v:textbox>
              </v:rect>
            </w:pict>
          </mc:Fallback>
        </mc:AlternateContent>
      </w:r>
    </w:p>
    <w:p w14:paraId="3DAC30A9" w14:textId="77777777" w:rsidR="00F14FBD" w:rsidRPr="00FC0020" w:rsidRDefault="00F14FBD" w:rsidP="00F14FBD">
      <w:pPr>
        <w:spacing w:before="100" w:beforeAutospacing="1" w:after="100" w:afterAutospacing="1" w:line="240" w:lineRule="auto"/>
        <w:rPr>
          <w:rFonts w:ascii="Calibri" w:eastAsia="Times New Roman" w:hAnsi="Calibri" w:cs="Calibri"/>
          <w:lang w:eastAsia="fr-FR"/>
        </w:rPr>
      </w:pPr>
    </w:p>
    <w:p w14:paraId="11D3A554" w14:textId="77777777" w:rsidR="00F14FBD" w:rsidRDefault="00F14FBD" w:rsidP="00F14FBD">
      <w:pPr>
        <w:rPr>
          <w:rFonts w:cstheme="minorHAnsi"/>
        </w:rPr>
      </w:pPr>
    </w:p>
    <w:p w14:paraId="7F7A4A7F" w14:textId="77777777" w:rsidR="00F14FBD" w:rsidRDefault="00F14FBD" w:rsidP="00F14FBD">
      <w:pPr>
        <w:rPr>
          <w:rFonts w:cstheme="minorHAnsi"/>
        </w:rPr>
      </w:pPr>
    </w:p>
    <w:p w14:paraId="1188F92E" w14:textId="19C6CBB2" w:rsidR="00F14FBD" w:rsidRDefault="00F14FBD" w:rsidP="00F14FBD">
      <w:pPr>
        <w:rPr>
          <w:rFonts w:cstheme="minorHAnsi"/>
        </w:rPr>
      </w:pPr>
    </w:p>
    <w:p w14:paraId="6F159574" w14:textId="0E1F5ECA" w:rsidR="00F14FBD" w:rsidRPr="00A77C70" w:rsidRDefault="00F14FBD" w:rsidP="00F14FBD">
      <w:pPr>
        <w:autoSpaceDE w:val="0"/>
        <w:autoSpaceDN w:val="0"/>
        <w:adjustRightInd w:val="0"/>
        <w:spacing w:line="240" w:lineRule="auto"/>
        <w:rPr>
          <w:rFonts w:cstheme="minorHAnsi"/>
          <w:b/>
          <w:bCs/>
          <w:color w:val="000000"/>
        </w:rPr>
      </w:pPr>
      <w:r w:rsidRPr="00A77C70">
        <w:rPr>
          <w:rFonts w:cstheme="minorHAnsi"/>
          <w:color w:val="000000"/>
        </w:rPr>
        <w:t>Avec le Plan français</w:t>
      </w:r>
      <w:r>
        <w:rPr>
          <w:rFonts w:cstheme="minorHAnsi"/>
          <w:color w:val="000000"/>
        </w:rPr>
        <w:t xml:space="preserve"> et le Plan maths</w:t>
      </w:r>
      <w:r w:rsidRPr="00A77C70">
        <w:rPr>
          <w:rFonts w:cstheme="minorHAnsi"/>
          <w:color w:val="000000"/>
        </w:rPr>
        <w:t xml:space="preserve">, tout professeur des écoles </w:t>
      </w:r>
      <w:r>
        <w:rPr>
          <w:rFonts w:cstheme="minorHAnsi"/>
          <w:color w:val="000000"/>
        </w:rPr>
        <w:t>est engagé à</w:t>
      </w:r>
      <w:r w:rsidRPr="00A77C70">
        <w:rPr>
          <w:rFonts w:cstheme="minorHAnsi"/>
          <w:color w:val="000000"/>
        </w:rPr>
        <w:t xml:space="preserve"> « approfondir certains aspects de ses</w:t>
      </w:r>
      <w:r>
        <w:rPr>
          <w:rFonts w:cstheme="minorHAnsi"/>
          <w:color w:val="000000"/>
        </w:rPr>
        <w:t xml:space="preserve"> </w:t>
      </w:r>
      <w:r w:rsidRPr="00A77C70">
        <w:rPr>
          <w:rFonts w:cstheme="minorHAnsi"/>
          <w:color w:val="000000"/>
        </w:rPr>
        <w:t>pratiques professionnelles, actualiser ses connaissances, se perfectionner, renforcer son sentiment</w:t>
      </w:r>
      <w:r>
        <w:rPr>
          <w:rFonts w:cstheme="minorHAnsi"/>
          <w:color w:val="000000"/>
        </w:rPr>
        <w:t xml:space="preserve"> </w:t>
      </w:r>
      <w:r w:rsidRPr="00A77C70">
        <w:rPr>
          <w:rFonts w:cstheme="minorHAnsi"/>
          <w:color w:val="000000"/>
        </w:rPr>
        <w:t>d’efficacité professionnelle » (axe 2 du schéma directeur : « Se perfectionner et adapter ses pratiques</w:t>
      </w:r>
      <w:r>
        <w:rPr>
          <w:rFonts w:cstheme="minorHAnsi"/>
          <w:color w:val="000000"/>
        </w:rPr>
        <w:t xml:space="preserve"> </w:t>
      </w:r>
      <w:r w:rsidRPr="00A77C70">
        <w:rPr>
          <w:rFonts w:cstheme="minorHAnsi"/>
          <w:color w:val="000000"/>
        </w:rPr>
        <w:t>professionnelles »), et ce par une démarche de formation continue sur</w:t>
      </w:r>
      <w:r>
        <w:rPr>
          <w:rFonts w:cstheme="minorHAnsi"/>
          <w:color w:val="000000"/>
        </w:rPr>
        <w:t xml:space="preserve"> </w:t>
      </w:r>
      <w:r w:rsidRPr="00A77C70">
        <w:rPr>
          <w:rFonts w:cstheme="minorHAnsi"/>
          <w:color w:val="000000"/>
        </w:rPr>
        <w:t>l’enseignement du français</w:t>
      </w:r>
      <w:r>
        <w:rPr>
          <w:rFonts w:cstheme="minorHAnsi"/>
          <w:color w:val="000000"/>
        </w:rPr>
        <w:t>/ des mathématiques</w:t>
      </w:r>
      <w:r w:rsidRPr="00A77C70">
        <w:rPr>
          <w:rFonts w:cstheme="minorHAnsi"/>
          <w:color w:val="000000"/>
        </w:rPr>
        <w:t xml:space="preserve">, qui intègre une analyse réflexive accompagnée : </w:t>
      </w:r>
      <w:r w:rsidRPr="00A77C70">
        <w:rPr>
          <w:rFonts w:cstheme="minorHAnsi"/>
          <w:b/>
          <w:bCs/>
          <w:color w:val="000000"/>
        </w:rPr>
        <w:t>le travail au sein d’un groupe</w:t>
      </w:r>
      <w:r>
        <w:rPr>
          <w:rFonts w:cstheme="minorHAnsi"/>
          <w:b/>
          <w:bCs/>
          <w:color w:val="000000"/>
        </w:rPr>
        <w:t xml:space="preserve"> </w:t>
      </w:r>
      <w:r w:rsidRPr="00A77C70">
        <w:rPr>
          <w:rFonts w:cstheme="minorHAnsi"/>
          <w:b/>
          <w:bCs/>
          <w:color w:val="000000"/>
        </w:rPr>
        <w:t xml:space="preserve">réduit de </w:t>
      </w:r>
      <w:r>
        <w:rPr>
          <w:rFonts w:cstheme="minorHAnsi"/>
          <w:b/>
          <w:bCs/>
          <w:color w:val="000000"/>
        </w:rPr>
        <w:t>5</w:t>
      </w:r>
      <w:r w:rsidRPr="00A77C70">
        <w:rPr>
          <w:rFonts w:cstheme="minorHAnsi"/>
          <w:b/>
          <w:bCs/>
          <w:color w:val="000000"/>
        </w:rPr>
        <w:t xml:space="preserve"> à </w:t>
      </w:r>
      <w:r>
        <w:rPr>
          <w:rFonts w:cstheme="minorHAnsi"/>
          <w:b/>
          <w:bCs/>
          <w:color w:val="000000"/>
        </w:rPr>
        <w:t>12</w:t>
      </w:r>
      <w:r w:rsidRPr="00A77C70">
        <w:rPr>
          <w:rFonts w:cstheme="minorHAnsi"/>
          <w:b/>
          <w:bCs/>
          <w:color w:val="000000"/>
        </w:rPr>
        <w:t xml:space="preserve"> professeurs, animé par un formateur de proximité et installé au plus près des </w:t>
      </w:r>
      <w:r w:rsidR="00504E69">
        <w:rPr>
          <w:rFonts w:cstheme="minorHAnsi"/>
          <w:b/>
          <w:bCs/>
          <w:color w:val="000000"/>
        </w:rPr>
        <w:t xml:space="preserve">pratiques de </w:t>
      </w:r>
      <w:r w:rsidRPr="00A77C70">
        <w:rPr>
          <w:rFonts w:cstheme="minorHAnsi"/>
          <w:b/>
          <w:bCs/>
          <w:color w:val="000000"/>
        </w:rPr>
        <w:t>classe.</w:t>
      </w:r>
    </w:p>
    <w:p w14:paraId="749AAC8E" w14:textId="77777777" w:rsidR="00504E69" w:rsidRDefault="00504E69" w:rsidP="00F14FBD">
      <w:pPr>
        <w:autoSpaceDE w:val="0"/>
        <w:autoSpaceDN w:val="0"/>
        <w:adjustRightInd w:val="0"/>
        <w:spacing w:line="240" w:lineRule="auto"/>
        <w:rPr>
          <w:rFonts w:cstheme="minorHAnsi"/>
          <w:color w:val="000000"/>
        </w:rPr>
      </w:pPr>
    </w:p>
    <w:p w14:paraId="48AE43C8" w14:textId="1950502F" w:rsidR="00F14FBD" w:rsidRPr="00A77C70" w:rsidRDefault="00F14FBD" w:rsidP="00F14FBD">
      <w:pPr>
        <w:autoSpaceDE w:val="0"/>
        <w:autoSpaceDN w:val="0"/>
        <w:adjustRightInd w:val="0"/>
        <w:spacing w:line="240" w:lineRule="auto"/>
        <w:rPr>
          <w:rFonts w:cstheme="minorHAnsi"/>
          <w:color w:val="000000"/>
        </w:rPr>
      </w:pPr>
      <w:r w:rsidRPr="00A77C70">
        <w:rPr>
          <w:rFonts w:cstheme="minorHAnsi"/>
          <w:color w:val="000000"/>
        </w:rPr>
        <w:t>Le Plan français</w:t>
      </w:r>
      <w:r>
        <w:rPr>
          <w:rFonts w:cstheme="minorHAnsi"/>
          <w:color w:val="000000"/>
        </w:rPr>
        <w:t xml:space="preserve"> et le Plan Mathématiques</w:t>
      </w:r>
      <w:r w:rsidRPr="00A77C70">
        <w:rPr>
          <w:rFonts w:cstheme="minorHAnsi"/>
          <w:color w:val="000000"/>
        </w:rPr>
        <w:t xml:space="preserve"> adopte</w:t>
      </w:r>
      <w:r>
        <w:rPr>
          <w:rFonts w:cstheme="minorHAnsi"/>
          <w:color w:val="000000"/>
        </w:rPr>
        <w:t>nt</w:t>
      </w:r>
      <w:r w:rsidRPr="00A77C70">
        <w:rPr>
          <w:rFonts w:cstheme="minorHAnsi"/>
          <w:color w:val="000000"/>
        </w:rPr>
        <w:t xml:space="preserve"> par ailleurs un regard sur la formation qui repose sur une modification en</w:t>
      </w:r>
      <w:r>
        <w:rPr>
          <w:rFonts w:cstheme="minorHAnsi"/>
          <w:color w:val="000000"/>
        </w:rPr>
        <w:t xml:space="preserve"> </w:t>
      </w:r>
      <w:r w:rsidRPr="00A77C70">
        <w:rPr>
          <w:rFonts w:cstheme="minorHAnsi"/>
          <w:color w:val="000000"/>
        </w:rPr>
        <w:t>profondeur de la relation entre formateur</w:t>
      </w:r>
      <w:r>
        <w:rPr>
          <w:rFonts w:cstheme="minorHAnsi"/>
          <w:color w:val="000000"/>
        </w:rPr>
        <w:t>s</w:t>
      </w:r>
      <w:r w:rsidRPr="00A77C70">
        <w:rPr>
          <w:rFonts w:cstheme="minorHAnsi"/>
          <w:color w:val="000000"/>
        </w:rPr>
        <w:t xml:space="preserve"> et professeurs</w:t>
      </w:r>
      <w:r>
        <w:rPr>
          <w:rFonts w:cstheme="minorHAnsi"/>
          <w:color w:val="000000"/>
        </w:rPr>
        <w:t xml:space="preserve"> des écoles</w:t>
      </w:r>
      <w:r w:rsidRPr="00A77C70">
        <w:rPr>
          <w:rFonts w:cstheme="minorHAnsi"/>
          <w:color w:val="000000"/>
        </w:rPr>
        <w:t xml:space="preserve"> :</w:t>
      </w:r>
    </w:p>
    <w:p w14:paraId="606B3C00" w14:textId="77777777" w:rsidR="00F14FBD" w:rsidRDefault="00F14FBD" w:rsidP="00F14FBD">
      <w:pPr>
        <w:pStyle w:val="Paragraphedeliste"/>
        <w:numPr>
          <w:ilvl w:val="0"/>
          <w:numId w:val="31"/>
        </w:numPr>
        <w:autoSpaceDE w:val="0"/>
        <w:autoSpaceDN w:val="0"/>
        <w:adjustRightInd w:val="0"/>
        <w:spacing w:line="240" w:lineRule="auto"/>
        <w:rPr>
          <w:rFonts w:cstheme="minorHAnsi"/>
          <w:color w:val="000000"/>
        </w:rPr>
      </w:pPr>
      <w:proofErr w:type="gramStart"/>
      <w:r w:rsidRPr="00AD0CA9">
        <w:rPr>
          <w:rFonts w:cstheme="minorHAnsi"/>
          <w:b/>
          <w:bCs/>
          <w:color w:val="000000"/>
        </w:rPr>
        <w:t>il</w:t>
      </w:r>
      <w:r>
        <w:rPr>
          <w:rFonts w:cstheme="minorHAnsi"/>
          <w:b/>
          <w:bCs/>
          <w:color w:val="000000"/>
        </w:rPr>
        <w:t>s</w:t>
      </w:r>
      <w:proofErr w:type="gramEnd"/>
      <w:r w:rsidRPr="00AD0CA9">
        <w:rPr>
          <w:rFonts w:cstheme="minorHAnsi"/>
          <w:b/>
          <w:bCs/>
          <w:color w:val="000000"/>
        </w:rPr>
        <w:t xml:space="preserve"> rend</w:t>
      </w:r>
      <w:r>
        <w:rPr>
          <w:rFonts w:cstheme="minorHAnsi"/>
          <w:b/>
          <w:bCs/>
          <w:color w:val="000000"/>
        </w:rPr>
        <w:t>ent</w:t>
      </w:r>
      <w:r w:rsidRPr="00AD0CA9">
        <w:rPr>
          <w:rFonts w:cstheme="minorHAnsi"/>
          <w:b/>
          <w:bCs/>
          <w:color w:val="000000"/>
        </w:rPr>
        <w:t xml:space="preserve"> les professeurs pleinement acteurs de leur formation </w:t>
      </w:r>
      <w:r w:rsidRPr="00AD0CA9">
        <w:rPr>
          <w:rFonts w:cstheme="minorHAnsi"/>
          <w:color w:val="000000"/>
        </w:rPr>
        <w:t>en les associant à la définition des thématiques et des modalités de travail. Il</w:t>
      </w:r>
      <w:r>
        <w:rPr>
          <w:rFonts w:cstheme="minorHAnsi"/>
          <w:color w:val="000000"/>
        </w:rPr>
        <w:t>s</w:t>
      </w:r>
      <w:r w:rsidRPr="00AD0CA9">
        <w:rPr>
          <w:rFonts w:cstheme="minorHAnsi"/>
          <w:color w:val="000000"/>
        </w:rPr>
        <w:t xml:space="preserve"> reconna</w:t>
      </w:r>
      <w:r>
        <w:rPr>
          <w:rFonts w:cstheme="minorHAnsi"/>
          <w:color w:val="000000"/>
        </w:rPr>
        <w:t>issent</w:t>
      </w:r>
      <w:r w:rsidRPr="00AD0CA9">
        <w:rPr>
          <w:rFonts w:cstheme="minorHAnsi"/>
          <w:color w:val="000000"/>
        </w:rPr>
        <w:t xml:space="preserve"> ainsi leur professionnalité, promeu</w:t>
      </w:r>
      <w:r>
        <w:rPr>
          <w:rFonts w:cstheme="minorHAnsi"/>
          <w:color w:val="000000"/>
        </w:rPr>
        <w:t>ven</w:t>
      </w:r>
      <w:r w:rsidRPr="00AD0CA9">
        <w:rPr>
          <w:rFonts w:cstheme="minorHAnsi"/>
          <w:color w:val="000000"/>
        </w:rPr>
        <w:t>t leur réflexion collégiale et les responsabilise dans la dynamique de formation ;</w:t>
      </w:r>
    </w:p>
    <w:p w14:paraId="0CE9BEDE" w14:textId="10D661F2" w:rsidR="00F14FBD" w:rsidRDefault="00F14FBD" w:rsidP="00F14FBD">
      <w:pPr>
        <w:pStyle w:val="Paragraphedeliste"/>
        <w:numPr>
          <w:ilvl w:val="0"/>
          <w:numId w:val="31"/>
        </w:numPr>
        <w:autoSpaceDE w:val="0"/>
        <w:autoSpaceDN w:val="0"/>
        <w:adjustRightInd w:val="0"/>
        <w:spacing w:line="240" w:lineRule="auto"/>
        <w:rPr>
          <w:rFonts w:cstheme="minorHAnsi"/>
          <w:color w:val="000000"/>
        </w:rPr>
      </w:pPr>
      <w:proofErr w:type="gramStart"/>
      <w:r w:rsidRPr="00AD0CA9">
        <w:rPr>
          <w:rFonts w:cstheme="minorHAnsi"/>
          <w:b/>
          <w:bCs/>
          <w:color w:val="000000"/>
        </w:rPr>
        <w:t>il</w:t>
      </w:r>
      <w:r>
        <w:rPr>
          <w:rFonts w:cstheme="minorHAnsi"/>
          <w:b/>
          <w:bCs/>
          <w:color w:val="000000"/>
        </w:rPr>
        <w:t>s</w:t>
      </w:r>
      <w:proofErr w:type="gramEnd"/>
      <w:r w:rsidRPr="00AD0CA9">
        <w:rPr>
          <w:rFonts w:cstheme="minorHAnsi"/>
          <w:b/>
          <w:bCs/>
          <w:color w:val="000000"/>
        </w:rPr>
        <w:t xml:space="preserve"> fonde</w:t>
      </w:r>
      <w:r>
        <w:rPr>
          <w:rFonts w:cstheme="minorHAnsi"/>
          <w:b/>
          <w:bCs/>
          <w:color w:val="000000"/>
        </w:rPr>
        <w:t>nt</w:t>
      </w:r>
      <w:r w:rsidRPr="00AD0CA9">
        <w:rPr>
          <w:rFonts w:cstheme="minorHAnsi"/>
          <w:b/>
          <w:bCs/>
          <w:color w:val="000000"/>
        </w:rPr>
        <w:t xml:space="preserve"> la formation sur le contexte local d’enseignement </w:t>
      </w:r>
      <w:r w:rsidRPr="00AD0CA9">
        <w:rPr>
          <w:rFonts w:cstheme="minorHAnsi"/>
          <w:color w:val="000000"/>
        </w:rPr>
        <w:t>(les classes deviennent les lieux de formation) et articule</w:t>
      </w:r>
      <w:r>
        <w:rPr>
          <w:rFonts w:cstheme="minorHAnsi"/>
          <w:color w:val="000000"/>
        </w:rPr>
        <w:t>nt</w:t>
      </w:r>
      <w:r w:rsidRPr="00AD0CA9">
        <w:rPr>
          <w:rFonts w:cstheme="minorHAnsi"/>
          <w:color w:val="000000"/>
        </w:rPr>
        <w:t xml:space="preserve"> l’exploitation des ressources théoriques et les déclinaisons dans la classe, permettant aux </w:t>
      </w:r>
      <w:r w:rsidR="00504E69">
        <w:rPr>
          <w:rFonts w:cstheme="minorHAnsi"/>
          <w:color w:val="000000"/>
        </w:rPr>
        <w:t>enseignants</w:t>
      </w:r>
      <w:r w:rsidRPr="00AD0CA9">
        <w:rPr>
          <w:rFonts w:cstheme="minorHAnsi"/>
          <w:color w:val="000000"/>
        </w:rPr>
        <w:t xml:space="preserve"> de prendre appui sur les résultats de la recherche pour trouver des réponses adaptées à leurs besoins et à ceux de leurs élèves ;</w:t>
      </w:r>
    </w:p>
    <w:p w14:paraId="7E4C0F94" w14:textId="77777777" w:rsidR="00F14FBD" w:rsidRDefault="00F14FBD" w:rsidP="00F14FBD">
      <w:pPr>
        <w:pStyle w:val="Paragraphedeliste"/>
        <w:numPr>
          <w:ilvl w:val="0"/>
          <w:numId w:val="31"/>
        </w:numPr>
        <w:autoSpaceDE w:val="0"/>
        <w:autoSpaceDN w:val="0"/>
        <w:adjustRightInd w:val="0"/>
        <w:spacing w:line="240" w:lineRule="auto"/>
        <w:rPr>
          <w:rFonts w:cstheme="minorHAnsi"/>
          <w:color w:val="000000"/>
        </w:rPr>
      </w:pPr>
      <w:proofErr w:type="gramStart"/>
      <w:r w:rsidRPr="00AD0CA9">
        <w:rPr>
          <w:rFonts w:cstheme="minorHAnsi"/>
          <w:b/>
          <w:bCs/>
          <w:color w:val="000000"/>
        </w:rPr>
        <w:t>il</w:t>
      </w:r>
      <w:r>
        <w:rPr>
          <w:rFonts w:cstheme="minorHAnsi"/>
          <w:b/>
          <w:bCs/>
          <w:color w:val="000000"/>
        </w:rPr>
        <w:t>s</w:t>
      </w:r>
      <w:proofErr w:type="gramEnd"/>
      <w:r w:rsidRPr="00AD0CA9">
        <w:rPr>
          <w:rFonts w:cstheme="minorHAnsi"/>
          <w:b/>
          <w:bCs/>
          <w:color w:val="000000"/>
        </w:rPr>
        <w:t xml:space="preserve"> f</w:t>
      </w:r>
      <w:r>
        <w:rPr>
          <w:rFonts w:cstheme="minorHAnsi"/>
          <w:b/>
          <w:bCs/>
          <w:color w:val="000000"/>
        </w:rPr>
        <w:t>ont</w:t>
      </w:r>
      <w:r w:rsidRPr="00AD0CA9">
        <w:rPr>
          <w:rFonts w:cstheme="minorHAnsi"/>
          <w:b/>
          <w:bCs/>
          <w:color w:val="000000"/>
        </w:rPr>
        <w:t xml:space="preserve"> du formateur un accompagnateur</w:t>
      </w:r>
      <w:r w:rsidRPr="00AD0CA9">
        <w:rPr>
          <w:rFonts w:cstheme="minorHAnsi"/>
          <w:color w:val="000000"/>
        </w:rPr>
        <w:t xml:space="preserve">, qui guide mais, surtout, écoute, propose, anime. </w:t>
      </w:r>
    </w:p>
    <w:p w14:paraId="46FEA52A" w14:textId="64C8996B" w:rsidR="00F14FBD" w:rsidRDefault="00F14FBD" w:rsidP="00F14FBD">
      <w:pPr>
        <w:autoSpaceDE w:val="0"/>
        <w:autoSpaceDN w:val="0"/>
        <w:adjustRightInd w:val="0"/>
        <w:spacing w:line="240" w:lineRule="auto"/>
        <w:rPr>
          <w:rFonts w:cstheme="minorHAnsi"/>
          <w:color w:val="000000"/>
        </w:rPr>
      </w:pPr>
      <w:r w:rsidRPr="00AD0CA9">
        <w:rPr>
          <w:rFonts w:cstheme="minorHAnsi"/>
          <w:color w:val="000000"/>
        </w:rPr>
        <w:lastRenderedPageBreak/>
        <w:t>De manière plus large, il</w:t>
      </w:r>
      <w:r>
        <w:rPr>
          <w:rFonts w:cstheme="minorHAnsi"/>
          <w:color w:val="000000"/>
        </w:rPr>
        <w:t>s</w:t>
      </w:r>
      <w:r w:rsidRPr="00AD0CA9">
        <w:rPr>
          <w:rFonts w:cstheme="minorHAnsi"/>
          <w:color w:val="000000"/>
        </w:rPr>
        <w:t xml:space="preserve"> contribue</w:t>
      </w:r>
      <w:r>
        <w:rPr>
          <w:rFonts w:cstheme="minorHAnsi"/>
          <w:color w:val="000000"/>
        </w:rPr>
        <w:t>nt</w:t>
      </w:r>
      <w:r w:rsidRPr="00AD0CA9">
        <w:rPr>
          <w:rFonts w:cstheme="minorHAnsi"/>
          <w:color w:val="000000"/>
        </w:rPr>
        <w:t xml:space="preserve"> au développement professionnel des enseignants </w:t>
      </w:r>
      <w:r w:rsidR="006F0581">
        <w:rPr>
          <w:rFonts w:cstheme="minorHAnsi"/>
          <w:color w:val="000000"/>
        </w:rPr>
        <w:t xml:space="preserve">au sein d’un collectif </w:t>
      </w:r>
      <w:r w:rsidRPr="00AD0CA9">
        <w:rPr>
          <w:rFonts w:cstheme="minorHAnsi"/>
          <w:color w:val="000000"/>
        </w:rPr>
        <w:t>et les accompagne</w:t>
      </w:r>
      <w:r>
        <w:rPr>
          <w:rFonts w:cstheme="minorHAnsi"/>
          <w:color w:val="000000"/>
        </w:rPr>
        <w:t>nt</w:t>
      </w:r>
      <w:r w:rsidRPr="00AD0CA9">
        <w:rPr>
          <w:rFonts w:cstheme="minorHAnsi"/>
          <w:color w:val="000000"/>
        </w:rPr>
        <w:t xml:space="preserve"> vers une meilleure expertise disciplinaire pour rendre la didactique et la pédagogie plus efficaces auprès des élèves.</w:t>
      </w:r>
    </w:p>
    <w:p w14:paraId="32131499" w14:textId="77777777" w:rsidR="00F14FBD" w:rsidRPr="00AA602E" w:rsidRDefault="00F14FBD" w:rsidP="00F14FBD">
      <w:pPr>
        <w:autoSpaceDE w:val="0"/>
        <w:autoSpaceDN w:val="0"/>
        <w:adjustRightInd w:val="0"/>
        <w:spacing w:line="240" w:lineRule="auto"/>
        <w:rPr>
          <w:rFonts w:cstheme="minorHAnsi"/>
          <w:color w:val="000000"/>
          <w:sz w:val="12"/>
        </w:rPr>
      </w:pPr>
    </w:p>
    <w:p w14:paraId="210A1158" w14:textId="77777777" w:rsidR="00F14FBD" w:rsidRPr="00BE21B8" w:rsidRDefault="00F14FBD" w:rsidP="00F14FBD">
      <w:pPr>
        <w:autoSpaceDE w:val="0"/>
        <w:autoSpaceDN w:val="0"/>
        <w:adjustRightInd w:val="0"/>
        <w:spacing w:line="240" w:lineRule="auto"/>
        <w:rPr>
          <w:rFonts w:cstheme="minorHAnsi"/>
          <w:b/>
          <w:u w:val="single"/>
        </w:rPr>
      </w:pPr>
      <w:r w:rsidRPr="00BE21B8">
        <w:rPr>
          <w:rFonts w:cstheme="minorHAnsi"/>
          <w:b/>
          <w:u w:val="single"/>
        </w:rPr>
        <w:t>Les équipes d’écoles concernées par le plan français et le plan mathématiques</w:t>
      </w:r>
    </w:p>
    <w:p w14:paraId="769338C7" w14:textId="77777777" w:rsidR="00F14FBD" w:rsidRDefault="00F14FBD" w:rsidP="00F14FBD">
      <w:pPr>
        <w:rPr>
          <w:rFonts w:cstheme="minorHAnsi"/>
        </w:rPr>
      </w:pPr>
      <w:r>
        <w:rPr>
          <w:rFonts w:cstheme="minorHAnsi"/>
        </w:rPr>
        <w:t xml:space="preserve">Les enseignants constituant les constellations, lors de cette troisième année de mise en place des plans français et </w:t>
      </w:r>
      <w:r w:rsidRPr="00DB679E">
        <w:rPr>
          <w:rFonts w:cstheme="minorHAnsi"/>
        </w:rPr>
        <w:t>mathématiques</w:t>
      </w:r>
      <w:r>
        <w:rPr>
          <w:rFonts w:cstheme="minorHAnsi"/>
        </w:rPr>
        <w:t>, sont les collègues travaillant dans les écoles ci-dessous :</w:t>
      </w:r>
    </w:p>
    <w:p w14:paraId="5430CCFA" w14:textId="77777777" w:rsidR="006F0581" w:rsidRDefault="002E2F15" w:rsidP="002E2F15">
      <w:pPr>
        <w:pStyle w:val="Paragraphedeliste"/>
        <w:numPr>
          <w:ilvl w:val="0"/>
          <w:numId w:val="33"/>
        </w:numPr>
        <w:ind w:left="567" w:hanging="283"/>
        <w:rPr>
          <w:rFonts w:cstheme="minorHAnsi"/>
          <w:b/>
        </w:rPr>
      </w:pPr>
      <w:r w:rsidRPr="00133FB0">
        <w:rPr>
          <w:rFonts w:cstheme="minorHAnsi"/>
          <w:b/>
        </w:rPr>
        <w:t xml:space="preserve">Plan maths : </w:t>
      </w:r>
    </w:p>
    <w:p w14:paraId="4306F0E7" w14:textId="77777777" w:rsidR="006F0581" w:rsidRDefault="006F0581" w:rsidP="006F0581">
      <w:pPr>
        <w:pStyle w:val="Paragraphedeliste"/>
        <w:numPr>
          <w:ilvl w:val="1"/>
          <w:numId w:val="33"/>
        </w:numPr>
        <w:ind w:left="851" w:hanging="284"/>
        <w:rPr>
          <w:rFonts w:cstheme="minorHAnsi"/>
          <w:b/>
        </w:rPr>
      </w:pPr>
      <w:r>
        <w:rPr>
          <w:rFonts w:cstheme="minorHAnsi"/>
          <w:b/>
        </w:rPr>
        <w:t xml:space="preserve">Enseignants des classes maternelles du secteur Saint-Exupéry ; </w:t>
      </w:r>
    </w:p>
    <w:p w14:paraId="41819EE5" w14:textId="552AC0DD" w:rsidR="002E2F15" w:rsidRPr="00133FB0" w:rsidRDefault="006F0581" w:rsidP="006F0581">
      <w:pPr>
        <w:pStyle w:val="Paragraphedeliste"/>
        <w:numPr>
          <w:ilvl w:val="1"/>
          <w:numId w:val="33"/>
        </w:numPr>
        <w:ind w:left="851" w:hanging="284"/>
        <w:rPr>
          <w:rFonts w:cstheme="minorHAnsi"/>
          <w:b/>
        </w:rPr>
      </w:pPr>
      <w:r>
        <w:rPr>
          <w:rFonts w:cstheme="minorHAnsi"/>
          <w:b/>
        </w:rPr>
        <w:t xml:space="preserve">Enseignants de CP et CE1 des écoles Henri Sellier et Nordfeld. </w:t>
      </w:r>
    </w:p>
    <w:p w14:paraId="7FF6067A" w14:textId="77777777" w:rsidR="006F0581" w:rsidRDefault="002E2F15" w:rsidP="002E2F15">
      <w:pPr>
        <w:pStyle w:val="Paragraphedeliste"/>
        <w:numPr>
          <w:ilvl w:val="0"/>
          <w:numId w:val="33"/>
        </w:numPr>
        <w:ind w:left="567" w:hanging="283"/>
        <w:rPr>
          <w:rFonts w:cstheme="minorHAnsi"/>
          <w:b/>
        </w:rPr>
      </w:pPr>
      <w:r w:rsidRPr="00133FB0">
        <w:rPr>
          <w:rFonts w:cstheme="minorHAnsi"/>
          <w:b/>
        </w:rPr>
        <w:t xml:space="preserve">Plan français : </w:t>
      </w:r>
    </w:p>
    <w:p w14:paraId="2AEFF0A7" w14:textId="77777777" w:rsidR="006F0581" w:rsidRDefault="006F0581" w:rsidP="006F0581">
      <w:pPr>
        <w:pStyle w:val="Paragraphedeliste"/>
        <w:numPr>
          <w:ilvl w:val="1"/>
          <w:numId w:val="33"/>
        </w:numPr>
        <w:ind w:left="851" w:hanging="284"/>
        <w:rPr>
          <w:rFonts w:cstheme="minorHAnsi"/>
          <w:b/>
        </w:rPr>
      </w:pPr>
      <w:r>
        <w:rPr>
          <w:rFonts w:cstheme="minorHAnsi"/>
          <w:b/>
        </w:rPr>
        <w:t xml:space="preserve">Enseignants des classes élémentaires des écoles Pierre Brossolette et </w:t>
      </w:r>
      <w:proofErr w:type="spellStart"/>
      <w:r>
        <w:rPr>
          <w:rFonts w:cstheme="minorHAnsi"/>
          <w:b/>
        </w:rPr>
        <w:t>Stintzi</w:t>
      </w:r>
      <w:proofErr w:type="spellEnd"/>
      <w:r>
        <w:rPr>
          <w:rFonts w:cstheme="minorHAnsi"/>
          <w:b/>
        </w:rPr>
        <w:t xml:space="preserve"> ; </w:t>
      </w:r>
    </w:p>
    <w:p w14:paraId="0F796E6B" w14:textId="00F59112" w:rsidR="002E2F15" w:rsidRPr="00133FB0" w:rsidRDefault="006F0581" w:rsidP="006F0581">
      <w:pPr>
        <w:pStyle w:val="Paragraphedeliste"/>
        <w:numPr>
          <w:ilvl w:val="1"/>
          <w:numId w:val="33"/>
        </w:numPr>
        <w:ind w:left="851" w:hanging="284"/>
        <w:rPr>
          <w:rFonts w:cstheme="minorHAnsi"/>
          <w:b/>
        </w:rPr>
      </w:pPr>
      <w:r>
        <w:rPr>
          <w:rFonts w:cstheme="minorHAnsi"/>
          <w:b/>
        </w:rPr>
        <w:t xml:space="preserve">Enseignants brigadiers rattachés administrativement à la circonscription. </w:t>
      </w:r>
    </w:p>
    <w:p w14:paraId="621F8A9D" w14:textId="64642130" w:rsidR="00F14FBD" w:rsidRDefault="00F14FBD" w:rsidP="00F14FBD">
      <w:pPr>
        <w:rPr>
          <w:rFonts w:cstheme="minorHAnsi"/>
        </w:rPr>
      </w:pPr>
      <w:r>
        <w:rPr>
          <w:rFonts w:cstheme="minorHAnsi"/>
        </w:rPr>
        <w:t xml:space="preserve"> </w:t>
      </w:r>
    </w:p>
    <w:p w14:paraId="4ECC03BF" w14:textId="3E4F5BB6" w:rsidR="00F14FBD" w:rsidRDefault="00F14FBD" w:rsidP="00F14FBD">
      <w:pPr>
        <w:rPr>
          <w:rFonts w:cstheme="minorHAnsi"/>
        </w:rPr>
      </w:pPr>
      <w:r w:rsidRPr="00F14FBD">
        <w:rPr>
          <w:rFonts w:cstheme="minorHAnsi"/>
          <w:b/>
          <w:u w:val="single"/>
        </w:rPr>
        <w:t>Les équipes concernées en 202</w:t>
      </w:r>
      <w:r w:rsidR="006F0581">
        <w:rPr>
          <w:rFonts w:cstheme="minorHAnsi"/>
          <w:b/>
          <w:u w:val="single"/>
        </w:rPr>
        <w:t>2</w:t>
      </w:r>
      <w:r w:rsidRPr="00F14FBD">
        <w:rPr>
          <w:rFonts w:cstheme="minorHAnsi"/>
          <w:b/>
          <w:u w:val="single"/>
        </w:rPr>
        <w:t>-202</w:t>
      </w:r>
      <w:r w:rsidR="006F0581">
        <w:rPr>
          <w:rFonts w:cstheme="minorHAnsi"/>
          <w:b/>
          <w:u w:val="single"/>
        </w:rPr>
        <w:t>3</w:t>
      </w:r>
      <w:r w:rsidRPr="00F14FBD">
        <w:rPr>
          <w:rFonts w:cstheme="minorHAnsi"/>
          <w:b/>
          <w:u w:val="single"/>
        </w:rPr>
        <w:t xml:space="preserve"> par le plan maths ou le plan français</w:t>
      </w:r>
      <w:r>
        <w:rPr>
          <w:rFonts w:cstheme="minorHAnsi"/>
        </w:rPr>
        <w:t xml:space="preserve"> poursuivront en 202</w:t>
      </w:r>
      <w:r w:rsidR="006F0581">
        <w:rPr>
          <w:rFonts w:cstheme="minorHAnsi"/>
        </w:rPr>
        <w:t>3</w:t>
      </w:r>
      <w:r>
        <w:rPr>
          <w:rFonts w:cstheme="minorHAnsi"/>
        </w:rPr>
        <w:t>-202</w:t>
      </w:r>
      <w:r w:rsidR="006F0581">
        <w:rPr>
          <w:rFonts w:cstheme="minorHAnsi"/>
        </w:rPr>
        <w:t>4</w:t>
      </w:r>
      <w:r>
        <w:rPr>
          <w:rFonts w:cstheme="minorHAnsi"/>
        </w:rPr>
        <w:t xml:space="preserve"> une réflexion complémentaire dans le cadre d’un module de 6h (travail en constellations à N+1). </w:t>
      </w:r>
    </w:p>
    <w:p w14:paraId="4E86061E" w14:textId="77777777" w:rsidR="00F14FBD" w:rsidRDefault="00F14FBD" w:rsidP="00F14FBD">
      <w:pPr>
        <w:rPr>
          <w:rFonts w:cstheme="minorHAnsi"/>
        </w:rPr>
      </w:pPr>
    </w:p>
    <w:p w14:paraId="639152DF" w14:textId="77777777" w:rsidR="00F14FBD" w:rsidRPr="00F14FBD" w:rsidRDefault="00F14FBD" w:rsidP="00F14FBD">
      <w:pPr>
        <w:pStyle w:val="spip"/>
        <w:autoSpaceDE w:val="0"/>
        <w:spacing w:before="0" w:beforeAutospacing="0" w:after="0" w:afterAutospacing="0"/>
        <w:rPr>
          <w:rFonts w:ascii="Arial Narrow" w:hAnsi="Arial Narrow" w:cstheme="minorHAnsi"/>
          <w:sz w:val="10"/>
        </w:rPr>
      </w:pPr>
    </w:p>
    <w:p w14:paraId="245D097D" w14:textId="1704F49C" w:rsidR="00803A25" w:rsidRPr="00F70E2C" w:rsidRDefault="00803A25" w:rsidP="00803A25">
      <w:pPr>
        <w:pStyle w:val="spip"/>
        <w:numPr>
          <w:ilvl w:val="0"/>
          <w:numId w:val="10"/>
        </w:numPr>
        <w:autoSpaceDE w:val="0"/>
        <w:spacing w:before="0" w:beforeAutospacing="0" w:after="0" w:afterAutospacing="0"/>
        <w:rPr>
          <w:rFonts w:ascii="Arial Narrow" w:hAnsi="Arial Narrow" w:cstheme="minorHAnsi"/>
          <w:sz w:val="10"/>
        </w:rPr>
      </w:pPr>
      <w:r>
        <w:rPr>
          <w:rFonts w:ascii="Arial Narrow" w:hAnsi="Arial Narrow" w:cs="Arial"/>
          <w:b/>
          <w:smallCaps/>
          <w:color w:val="000000"/>
          <w:szCs w:val="22"/>
        </w:rPr>
        <w:t>Les parcours de formation REP+ (12h)</w:t>
      </w:r>
      <w:r w:rsidRPr="00F70E2C">
        <w:rPr>
          <w:rFonts w:ascii="Arial Narrow" w:hAnsi="Arial Narrow" w:cs="Arial"/>
          <w:b/>
          <w:smallCaps/>
          <w:color w:val="000000"/>
          <w:szCs w:val="22"/>
        </w:rPr>
        <w:t xml:space="preserve"> </w:t>
      </w:r>
    </w:p>
    <w:p w14:paraId="2041D3A8" w14:textId="77777777" w:rsidR="00803A25" w:rsidRPr="00F70E2C" w:rsidRDefault="00803A25" w:rsidP="00803A25">
      <w:pPr>
        <w:pStyle w:val="spip"/>
        <w:autoSpaceDE w:val="0"/>
        <w:spacing w:before="0" w:beforeAutospacing="0" w:after="0" w:afterAutospacing="0"/>
        <w:ind w:left="360"/>
        <w:rPr>
          <w:rFonts w:ascii="Arial Narrow" w:hAnsi="Arial Narrow" w:cstheme="minorHAnsi"/>
          <w:sz w:val="10"/>
        </w:rPr>
      </w:pPr>
    </w:p>
    <w:p w14:paraId="0C05A045" w14:textId="677694A5" w:rsidR="00663192" w:rsidRDefault="00803A25" w:rsidP="000215BC">
      <w:pPr>
        <w:autoSpaceDE w:val="0"/>
        <w:rPr>
          <w:rFonts w:cs="Arial"/>
        </w:rPr>
      </w:pPr>
      <w:r>
        <w:rPr>
          <w:rFonts w:cs="Arial"/>
        </w:rPr>
        <w:t>La formation REP+ se décline en parcours de cycles et d’écoles selon l</w:t>
      </w:r>
      <w:r w:rsidR="006F0581">
        <w:rPr>
          <w:rFonts w:cs="Arial"/>
        </w:rPr>
        <w:t xml:space="preserve">’organigramme </w:t>
      </w:r>
      <w:r>
        <w:rPr>
          <w:rFonts w:cs="Arial"/>
        </w:rPr>
        <w:t xml:space="preserve">ci-dessous : </w:t>
      </w:r>
    </w:p>
    <w:tbl>
      <w:tblPr>
        <w:tblW w:w="8960" w:type="dxa"/>
        <w:jc w:val="center"/>
        <w:tblCellMar>
          <w:left w:w="70" w:type="dxa"/>
          <w:right w:w="70" w:type="dxa"/>
        </w:tblCellMar>
        <w:tblLook w:val="04A0" w:firstRow="1" w:lastRow="0" w:firstColumn="1" w:lastColumn="0" w:noHBand="0" w:noVBand="1"/>
      </w:tblPr>
      <w:tblGrid>
        <w:gridCol w:w="460"/>
        <w:gridCol w:w="2060"/>
        <w:gridCol w:w="460"/>
        <w:gridCol w:w="460"/>
        <w:gridCol w:w="460"/>
        <w:gridCol w:w="460"/>
        <w:gridCol w:w="460"/>
        <w:gridCol w:w="460"/>
        <w:gridCol w:w="460"/>
        <w:gridCol w:w="460"/>
        <w:gridCol w:w="460"/>
        <w:gridCol w:w="460"/>
        <w:gridCol w:w="460"/>
        <w:gridCol w:w="460"/>
        <w:gridCol w:w="460"/>
        <w:gridCol w:w="460"/>
      </w:tblGrid>
      <w:tr w:rsidR="00F85A28" w:rsidRPr="00F85A28" w14:paraId="59F1CD10" w14:textId="77777777" w:rsidTr="00F85A28">
        <w:trPr>
          <w:jc w:val="center"/>
        </w:trPr>
        <w:tc>
          <w:tcPr>
            <w:tcW w:w="460" w:type="dxa"/>
            <w:tcBorders>
              <w:top w:val="nil"/>
              <w:left w:val="nil"/>
              <w:bottom w:val="nil"/>
              <w:right w:val="nil"/>
            </w:tcBorders>
            <w:shd w:val="clear" w:color="auto" w:fill="auto"/>
            <w:noWrap/>
            <w:vAlign w:val="bottom"/>
            <w:hideMark/>
          </w:tcPr>
          <w:p w14:paraId="21E829C3" w14:textId="77777777" w:rsidR="00F85A28" w:rsidRPr="00F85A28" w:rsidRDefault="00F85A28" w:rsidP="00F85A28">
            <w:pPr>
              <w:spacing w:line="240" w:lineRule="auto"/>
              <w:jc w:val="left"/>
              <w:rPr>
                <w:rFonts w:eastAsia="Times New Roman" w:cstheme="minorHAnsi"/>
                <w:sz w:val="18"/>
                <w:szCs w:val="18"/>
                <w:lang w:eastAsia="fr-FR"/>
              </w:rPr>
            </w:pPr>
          </w:p>
        </w:tc>
        <w:tc>
          <w:tcPr>
            <w:tcW w:w="2060" w:type="dxa"/>
            <w:tcBorders>
              <w:top w:val="nil"/>
              <w:left w:val="nil"/>
              <w:bottom w:val="nil"/>
              <w:right w:val="nil"/>
            </w:tcBorders>
            <w:shd w:val="clear" w:color="auto" w:fill="auto"/>
            <w:noWrap/>
            <w:vAlign w:val="bottom"/>
            <w:hideMark/>
          </w:tcPr>
          <w:p w14:paraId="6296D49C" w14:textId="77777777" w:rsidR="00F85A28" w:rsidRPr="00F85A28" w:rsidRDefault="00F85A28" w:rsidP="00F85A28">
            <w:pPr>
              <w:spacing w:line="240" w:lineRule="auto"/>
              <w:jc w:val="left"/>
              <w:rPr>
                <w:rFonts w:eastAsia="Times New Roman" w:cstheme="minorHAnsi"/>
                <w:sz w:val="18"/>
                <w:szCs w:val="18"/>
                <w:lang w:eastAsia="fr-FR"/>
              </w:rPr>
            </w:pPr>
          </w:p>
        </w:tc>
        <w:tc>
          <w:tcPr>
            <w:tcW w:w="2760" w:type="dxa"/>
            <w:gridSpan w:val="6"/>
            <w:tcBorders>
              <w:top w:val="single" w:sz="12" w:space="0" w:color="auto"/>
              <w:left w:val="single" w:sz="12" w:space="0" w:color="auto"/>
              <w:bottom w:val="single" w:sz="4" w:space="0" w:color="auto"/>
              <w:right w:val="single" w:sz="4" w:space="0" w:color="auto"/>
            </w:tcBorders>
            <w:shd w:val="clear" w:color="000000" w:fill="0070C0"/>
            <w:noWrap/>
            <w:vAlign w:val="center"/>
            <w:hideMark/>
          </w:tcPr>
          <w:p w14:paraId="4F675C68" w14:textId="77777777" w:rsidR="00F85A28" w:rsidRPr="00F85A28" w:rsidRDefault="00F85A28" w:rsidP="00F85A28">
            <w:pPr>
              <w:spacing w:line="240" w:lineRule="auto"/>
              <w:jc w:val="center"/>
              <w:rPr>
                <w:rFonts w:eastAsia="Times New Roman" w:cstheme="minorHAnsi"/>
                <w:b/>
                <w:bCs/>
                <w:color w:val="FFFFFF"/>
                <w:sz w:val="18"/>
                <w:szCs w:val="18"/>
                <w:lang w:eastAsia="fr-FR"/>
              </w:rPr>
            </w:pPr>
            <w:r w:rsidRPr="00F85A28">
              <w:rPr>
                <w:rFonts w:eastAsia="Times New Roman" w:cstheme="minorHAnsi"/>
                <w:b/>
                <w:bCs/>
                <w:color w:val="FFFFFF"/>
                <w:sz w:val="18"/>
                <w:szCs w:val="18"/>
                <w:lang w:eastAsia="fr-FR"/>
              </w:rPr>
              <w:t>Cycle 1</w:t>
            </w:r>
          </w:p>
        </w:tc>
        <w:tc>
          <w:tcPr>
            <w:tcW w:w="2760" w:type="dxa"/>
            <w:gridSpan w:val="6"/>
            <w:tcBorders>
              <w:top w:val="single" w:sz="12" w:space="0" w:color="auto"/>
              <w:left w:val="single" w:sz="12" w:space="0" w:color="auto"/>
              <w:bottom w:val="single" w:sz="4" w:space="0" w:color="auto"/>
              <w:right w:val="single" w:sz="4" w:space="0" w:color="auto"/>
            </w:tcBorders>
            <w:shd w:val="clear" w:color="000000" w:fill="0070C0"/>
            <w:noWrap/>
            <w:vAlign w:val="center"/>
            <w:hideMark/>
          </w:tcPr>
          <w:p w14:paraId="4B50E5A9" w14:textId="77777777" w:rsidR="00F85A28" w:rsidRPr="00F85A28" w:rsidRDefault="00F85A28" w:rsidP="00F85A28">
            <w:pPr>
              <w:spacing w:line="240" w:lineRule="auto"/>
              <w:jc w:val="center"/>
              <w:rPr>
                <w:rFonts w:eastAsia="Times New Roman" w:cstheme="minorHAnsi"/>
                <w:b/>
                <w:bCs/>
                <w:color w:val="FFFFFF"/>
                <w:sz w:val="18"/>
                <w:szCs w:val="18"/>
                <w:lang w:eastAsia="fr-FR"/>
              </w:rPr>
            </w:pPr>
            <w:r w:rsidRPr="00F85A28">
              <w:rPr>
                <w:rFonts w:eastAsia="Times New Roman" w:cstheme="minorHAnsi"/>
                <w:b/>
                <w:bCs/>
                <w:color w:val="FFFFFF"/>
                <w:sz w:val="18"/>
                <w:szCs w:val="18"/>
                <w:lang w:eastAsia="fr-FR"/>
              </w:rPr>
              <w:t>Cycle 2</w:t>
            </w:r>
          </w:p>
        </w:tc>
        <w:tc>
          <w:tcPr>
            <w:tcW w:w="920" w:type="dxa"/>
            <w:gridSpan w:val="2"/>
            <w:tcBorders>
              <w:top w:val="single" w:sz="12" w:space="0" w:color="auto"/>
              <w:left w:val="single" w:sz="12" w:space="0" w:color="auto"/>
              <w:bottom w:val="single" w:sz="4" w:space="0" w:color="auto"/>
              <w:right w:val="single" w:sz="12" w:space="0" w:color="000000"/>
            </w:tcBorders>
            <w:shd w:val="clear" w:color="000000" w:fill="0070C0"/>
            <w:noWrap/>
            <w:vAlign w:val="center"/>
            <w:hideMark/>
          </w:tcPr>
          <w:p w14:paraId="7987631A" w14:textId="77777777" w:rsidR="00F85A28" w:rsidRPr="00F85A28" w:rsidRDefault="00F85A28" w:rsidP="00F85A28">
            <w:pPr>
              <w:spacing w:line="240" w:lineRule="auto"/>
              <w:jc w:val="center"/>
              <w:rPr>
                <w:rFonts w:eastAsia="Times New Roman" w:cstheme="minorHAnsi"/>
                <w:b/>
                <w:bCs/>
                <w:color w:val="FFFFFF"/>
                <w:sz w:val="18"/>
                <w:szCs w:val="18"/>
                <w:lang w:eastAsia="fr-FR"/>
              </w:rPr>
            </w:pPr>
            <w:r w:rsidRPr="00F85A28">
              <w:rPr>
                <w:rFonts w:eastAsia="Times New Roman" w:cstheme="minorHAnsi"/>
                <w:b/>
                <w:bCs/>
                <w:color w:val="FFFFFF"/>
                <w:sz w:val="18"/>
                <w:szCs w:val="18"/>
                <w:lang w:eastAsia="fr-FR"/>
              </w:rPr>
              <w:t>Cycle 3</w:t>
            </w:r>
          </w:p>
        </w:tc>
      </w:tr>
      <w:tr w:rsidR="00F85A28" w:rsidRPr="00F85A28" w14:paraId="529CAF7D" w14:textId="77777777" w:rsidTr="00F85A28">
        <w:trPr>
          <w:jc w:val="center"/>
        </w:trPr>
        <w:tc>
          <w:tcPr>
            <w:tcW w:w="460" w:type="dxa"/>
            <w:tcBorders>
              <w:top w:val="nil"/>
              <w:left w:val="nil"/>
              <w:bottom w:val="nil"/>
              <w:right w:val="nil"/>
            </w:tcBorders>
            <w:shd w:val="clear" w:color="auto" w:fill="auto"/>
            <w:noWrap/>
            <w:vAlign w:val="bottom"/>
            <w:hideMark/>
          </w:tcPr>
          <w:p w14:paraId="2C54B8F4" w14:textId="77777777" w:rsidR="00F85A28" w:rsidRPr="00F85A28" w:rsidRDefault="00F85A28" w:rsidP="00F85A28">
            <w:pPr>
              <w:spacing w:line="240" w:lineRule="auto"/>
              <w:jc w:val="center"/>
              <w:rPr>
                <w:rFonts w:eastAsia="Times New Roman" w:cstheme="minorHAnsi"/>
                <w:b/>
                <w:bCs/>
                <w:color w:val="FFFFFF"/>
                <w:sz w:val="18"/>
                <w:szCs w:val="18"/>
                <w:lang w:eastAsia="fr-FR"/>
              </w:rPr>
            </w:pPr>
          </w:p>
        </w:tc>
        <w:tc>
          <w:tcPr>
            <w:tcW w:w="2060" w:type="dxa"/>
            <w:tcBorders>
              <w:top w:val="nil"/>
              <w:left w:val="nil"/>
              <w:bottom w:val="nil"/>
              <w:right w:val="nil"/>
            </w:tcBorders>
            <w:shd w:val="clear" w:color="auto" w:fill="auto"/>
            <w:noWrap/>
            <w:vAlign w:val="center"/>
            <w:hideMark/>
          </w:tcPr>
          <w:p w14:paraId="49482FD2" w14:textId="77777777" w:rsidR="00F85A28" w:rsidRPr="00F85A28" w:rsidRDefault="00F85A28" w:rsidP="00F85A28">
            <w:pPr>
              <w:spacing w:line="240" w:lineRule="auto"/>
              <w:jc w:val="left"/>
              <w:rPr>
                <w:rFonts w:eastAsia="Times New Roman" w:cstheme="minorHAnsi"/>
                <w:sz w:val="18"/>
                <w:szCs w:val="18"/>
                <w:lang w:eastAsia="fr-FR"/>
              </w:rPr>
            </w:pPr>
          </w:p>
        </w:tc>
        <w:tc>
          <w:tcPr>
            <w:tcW w:w="920" w:type="dxa"/>
            <w:gridSpan w:val="2"/>
            <w:tcBorders>
              <w:top w:val="single" w:sz="4" w:space="0" w:color="auto"/>
              <w:left w:val="single" w:sz="12" w:space="0" w:color="auto"/>
              <w:bottom w:val="single" w:sz="12" w:space="0" w:color="auto"/>
              <w:right w:val="single" w:sz="4" w:space="0" w:color="000000"/>
            </w:tcBorders>
            <w:shd w:val="clear" w:color="000000" w:fill="DDEBF7"/>
            <w:vAlign w:val="center"/>
            <w:hideMark/>
          </w:tcPr>
          <w:p w14:paraId="715F7A8E" w14:textId="77777777" w:rsidR="00F85A28" w:rsidRPr="00F85A28" w:rsidRDefault="00F85A28" w:rsidP="00F85A28">
            <w:pPr>
              <w:spacing w:line="240" w:lineRule="auto"/>
              <w:jc w:val="center"/>
              <w:rPr>
                <w:rFonts w:eastAsia="Times New Roman" w:cstheme="minorHAnsi"/>
                <w:b/>
                <w:bCs/>
                <w:color w:val="000000"/>
                <w:sz w:val="18"/>
                <w:szCs w:val="18"/>
                <w:lang w:eastAsia="fr-FR"/>
              </w:rPr>
            </w:pPr>
            <w:r w:rsidRPr="00F85A28">
              <w:rPr>
                <w:rFonts w:eastAsia="Times New Roman" w:cstheme="minorHAnsi"/>
                <w:b/>
                <w:bCs/>
                <w:color w:val="000000"/>
                <w:sz w:val="18"/>
                <w:szCs w:val="18"/>
                <w:lang w:eastAsia="fr-FR"/>
              </w:rPr>
              <w:t>PAS/TPS</w:t>
            </w:r>
          </w:p>
        </w:tc>
        <w:tc>
          <w:tcPr>
            <w:tcW w:w="920" w:type="dxa"/>
            <w:gridSpan w:val="2"/>
            <w:tcBorders>
              <w:top w:val="single" w:sz="4" w:space="0" w:color="auto"/>
              <w:left w:val="nil"/>
              <w:bottom w:val="single" w:sz="12" w:space="0" w:color="auto"/>
              <w:right w:val="single" w:sz="4" w:space="0" w:color="000000"/>
            </w:tcBorders>
            <w:shd w:val="clear" w:color="000000" w:fill="DDEBF7"/>
            <w:vAlign w:val="center"/>
            <w:hideMark/>
          </w:tcPr>
          <w:p w14:paraId="76ED8FAB" w14:textId="77777777" w:rsidR="00F85A28" w:rsidRPr="00F85A28" w:rsidRDefault="00F85A28" w:rsidP="00F85A28">
            <w:pPr>
              <w:spacing w:line="240" w:lineRule="auto"/>
              <w:jc w:val="center"/>
              <w:rPr>
                <w:rFonts w:eastAsia="Times New Roman" w:cstheme="minorHAnsi"/>
                <w:b/>
                <w:bCs/>
                <w:color w:val="000000"/>
                <w:sz w:val="18"/>
                <w:szCs w:val="18"/>
                <w:lang w:eastAsia="fr-FR"/>
              </w:rPr>
            </w:pPr>
            <w:r w:rsidRPr="00F85A28">
              <w:rPr>
                <w:rFonts w:eastAsia="Times New Roman" w:cstheme="minorHAnsi"/>
                <w:b/>
                <w:bCs/>
                <w:color w:val="000000"/>
                <w:sz w:val="18"/>
                <w:szCs w:val="18"/>
                <w:lang w:eastAsia="fr-FR"/>
              </w:rPr>
              <w:t>PS/MS</w:t>
            </w:r>
          </w:p>
        </w:tc>
        <w:tc>
          <w:tcPr>
            <w:tcW w:w="920" w:type="dxa"/>
            <w:gridSpan w:val="2"/>
            <w:tcBorders>
              <w:top w:val="single" w:sz="4" w:space="0" w:color="auto"/>
              <w:left w:val="single" w:sz="4" w:space="0" w:color="auto"/>
              <w:bottom w:val="single" w:sz="12" w:space="0" w:color="auto"/>
              <w:right w:val="single" w:sz="4" w:space="0" w:color="auto"/>
            </w:tcBorders>
            <w:shd w:val="clear" w:color="000000" w:fill="DDEBF7"/>
            <w:vAlign w:val="center"/>
            <w:hideMark/>
          </w:tcPr>
          <w:p w14:paraId="12AD9D84" w14:textId="77777777" w:rsidR="00F85A28" w:rsidRPr="00F85A28" w:rsidRDefault="00F85A28" w:rsidP="00F85A28">
            <w:pPr>
              <w:spacing w:line="240" w:lineRule="auto"/>
              <w:jc w:val="center"/>
              <w:rPr>
                <w:rFonts w:eastAsia="Times New Roman" w:cstheme="minorHAnsi"/>
                <w:b/>
                <w:bCs/>
                <w:color w:val="000000"/>
                <w:sz w:val="18"/>
                <w:szCs w:val="18"/>
                <w:lang w:eastAsia="fr-FR"/>
              </w:rPr>
            </w:pPr>
            <w:r w:rsidRPr="00F85A28">
              <w:rPr>
                <w:rFonts w:eastAsia="Times New Roman" w:cstheme="minorHAnsi"/>
                <w:b/>
                <w:bCs/>
                <w:color w:val="000000"/>
                <w:sz w:val="18"/>
                <w:szCs w:val="18"/>
                <w:lang w:eastAsia="fr-FR"/>
              </w:rPr>
              <w:t>GS</w:t>
            </w:r>
          </w:p>
        </w:tc>
        <w:tc>
          <w:tcPr>
            <w:tcW w:w="920" w:type="dxa"/>
            <w:gridSpan w:val="2"/>
            <w:tcBorders>
              <w:top w:val="single" w:sz="4" w:space="0" w:color="auto"/>
              <w:left w:val="single" w:sz="12" w:space="0" w:color="auto"/>
              <w:bottom w:val="single" w:sz="12" w:space="0" w:color="auto"/>
              <w:right w:val="single" w:sz="4" w:space="0" w:color="auto"/>
            </w:tcBorders>
            <w:shd w:val="clear" w:color="000000" w:fill="DDEBF7"/>
            <w:vAlign w:val="center"/>
            <w:hideMark/>
          </w:tcPr>
          <w:p w14:paraId="29809750" w14:textId="77777777" w:rsidR="00F85A28" w:rsidRPr="00F85A28" w:rsidRDefault="00F85A28" w:rsidP="00F85A28">
            <w:pPr>
              <w:spacing w:line="240" w:lineRule="auto"/>
              <w:jc w:val="center"/>
              <w:rPr>
                <w:rFonts w:eastAsia="Times New Roman" w:cstheme="minorHAnsi"/>
                <w:b/>
                <w:bCs/>
                <w:color w:val="000000"/>
                <w:sz w:val="18"/>
                <w:szCs w:val="18"/>
                <w:lang w:eastAsia="fr-FR"/>
              </w:rPr>
            </w:pPr>
            <w:r w:rsidRPr="00F85A28">
              <w:rPr>
                <w:rFonts w:eastAsia="Times New Roman" w:cstheme="minorHAnsi"/>
                <w:b/>
                <w:bCs/>
                <w:color w:val="000000"/>
                <w:sz w:val="18"/>
                <w:szCs w:val="18"/>
                <w:lang w:eastAsia="fr-FR"/>
              </w:rPr>
              <w:t>CP</w:t>
            </w:r>
          </w:p>
        </w:tc>
        <w:tc>
          <w:tcPr>
            <w:tcW w:w="920" w:type="dxa"/>
            <w:gridSpan w:val="2"/>
            <w:tcBorders>
              <w:top w:val="single" w:sz="4" w:space="0" w:color="auto"/>
              <w:left w:val="nil"/>
              <w:bottom w:val="single" w:sz="12" w:space="0" w:color="auto"/>
              <w:right w:val="single" w:sz="4" w:space="0" w:color="auto"/>
            </w:tcBorders>
            <w:shd w:val="clear" w:color="000000" w:fill="DDEBF7"/>
            <w:vAlign w:val="center"/>
            <w:hideMark/>
          </w:tcPr>
          <w:p w14:paraId="4539A10B" w14:textId="77777777" w:rsidR="00F85A28" w:rsidRPr="00F85A28" w:rsidRDefault="00F85A28" w:rsidP="00F85A28">
            <w:pPr>
              <w:spacing w:line="240" w:lineRule="auto"/>
              <w:jc w:val="center"/>
              <w:rPr>
                <w:rFonts w:eastAsia="Times New Roman" w:cstheme="minorHAnsi"/>
                <w:b/>
                <w:bCs/>
                <w:color w:val="000000"/>
                <w:sz w:val="18"/>
                <w:szCs w:val="18"/>
                <w:lang w:eastAsia="fr-FR"/>
              </w:rPr>
            </w:pPr>
            <w:r w:rsidRPr="00F85A28">
              <w:rPr>
                <w:rFonts w:eastAsia="Times New Roman" w:cstheme="minorHAnsi"/>
                <w:b/>
                <w:bCs/>
                <w:color w:val="000000"/>
                <w:sz w:val="18"/>
                <w:szCs w:val="18"/>
                <w:lang w:eastAsia="fr-FR"/>
              </w:rPr>
              <w:t>CE1</w:t>
            </w:r>
          </w:p>
        </w:tc>
        <w:tc>
          <w:tcPr>
            <w:tcW w:w="920" w:type="dxa"/>
            <w:gridSpan w:val="2"/>
            <w:tcBorders>
              <w:top w:val="single" w:sz="4" w:space="0" w:color="auto"/>
              <w:left w:val="nil"/>
              <w:bottom w:val="single" w:sz="12" w:space="0" w:color="auto"/>
              <w:right w:val="single" w:sz="4" w:space="0" w:color="auto"/>
            </w:tcBorders>
            <w:shd w:val="clear" w:color="000000" w:fill="DDEBF7"/>
            <w:vAlign w:val="center"/>
            <w:hideMark/>
          </w:tcPr>
          <w:p w14:paraId="4EE3F9B0" w14:textId="77777777" w:rsidR="00F85A28" w:rsidRPr="00F85A28" w:rsidRDefault="00F85A28" w:rsidP="00F85A28">
            <w:pPr>
              <w:spacing w:line="240" w:lineRule="auto"/>
              <w:jc w:val="center"/>
              <w:rPr>
                <w:rFonts w:eastAsia="Times New Roman" w:cstheme="minorHAnsi"/>
                <w:b/>
                <w:bCs/>
                <w:color w:val="000000"/>
                <w:sz w:val="18"/>
                <w:szCs w:val="18"/>
                <w:lang w:eastAsia="fr-FR"/>
              </w:rPr>
            </w:pPr>
            <w:r w:rsidRPr="00F85A28">
              <w:rPr>
                <w:rFonts w:eastAsia="Times New Roman" w:cstheme="minorHAnsi"/>
                <w:b/>
                <w:bCs/>
                <w:color w:val="000000"/>
                <w:sz w:val="18"/>
                <w:szCs w:val="18"/>
                <w:lang w:eastAsia="fr-FR"/>
              </w:rPr>
              <w:t>CE2</w:t>
            </w:r>
          </w:p>
        </w:tc>
        <w:tc>
          <w:tcPr>
            <w:tcW w:w="920" w:type="dxa"/>
            <w:gridSpan w:val="2"/>
            <w:tcBorders>
              <w:top w:val="single" w:sz="4" w:space="0" w:color="auto"/>
              <w:left w:val="single" w:sz="12" w:space="0" w:color="auto"/>
              <w:bottom w:val="single" w:sz="12" w:space="0" w:color="auto"/>
              <w:right w:val="single" w:sz="12" w:space="0" w:color="000000"/>
            </w:tcBorders>
            <w:shd w:val="clear" w:color="000000" w:fill="DDEBF7"/>
            <w:vAlign w:val="center"/>
            <w:hideMark/>
          </w:tcPr>
          <w:p w14:paraId="1AEEB4D9" w14:textId="77777777" w:rsidR="00F85A28" w:rsidRPr="00F85A28" w:rsidRDefault="00F85A28" w:rsidP="00F85A28">
            <w:pPr>
              <w:spacing w:line="240" w:lineRule="auto"/>
              <w:jc w:val="center"/>
              <w:rPr>
                <w:rFonts w:eastAsia="Times New Roman" w:cstheme="minorHAnsi"/>
                <w:b/>
                <w:bCs/>
                <w:color w:val="000000"/>
                <w:sz w:val="18"/>
                <w:szCs w:val="18"/>
                <w:lang w:eastAsia="fr-FR"/>
              </w:rPr>
            </w:pPr>
            <w:r w:rsidRPr="00F85A28">
              <w:rPr>
                <w:rFonts w:eastAsia="Times New Roman" w:cstheme="minorHAnsi"/>
                <w:b/>
                <w:bCs/>
                <w:color w:val="000000"/>
                <w:sz w:val="18"/>
                <w:szCs w:val="18"/>
                <w:lang w:eastAsia="fr-FR"/>
              </w:rPr>
              <w:t>CM1/CM2</w:t>
            </w:r>
          </w:p>
        </w:tc>
      </w:tr>
      <w:tr w:rsidR="00F85A28" w:rsidRPr="00F85A28" w14:paraId="4F222CA8" w14:textId="77777777" w:rsidTr="00F85A28">
        <w:trPr>
          <w:jc w:val="center"/>
        </w:trPr>
        <w:tc>
          <w:tcPr>
            <w:tcW w:w="460" w:type="dxa"/>
            <w:vMerge w:val="restart"/>
            <w:tcBorders>
              <w:top w:val="single" w:sz="4" w:space="0" w:color="auto"/>
              <w:left w:val="single" w:sz="12" w:space="0" w:color="auto"/>
              <w:bottom w:val="single" w:sz="12" w:space="0" w:color="000000"/>
              <w:right w:val="single" w:sz="4" w:space="0" w:color="auto"/>
            </w:tcBorders>
            <w:shd w:val="clear" w:color="000000" w:fill="0070C0"/>
            <w:noWrap/>
            <w:textDirection w:val="btLr"/>
            <w:vAlign w:val="center"/>
            <w:hideMark/>
          </w:tcPr>
          <w:p w14:paraId="60053343" w14:textId="77777777" w:rsidR="00F85A28" w:rsidRPr="00F85A28" w:rsidRDefault="00F85A28" w:rsidP="00F85A28">
            <w:pPr>
              <w:spacing w:line="240" w:lineRule="auto"/>
              <w:jc w:val="center"/>
              <w:rPr>
                <w:rFonts w:eastAsia="Times New Roman" w:cstheme="minorHAnsi"/>
                <w:b/>
                <w:bCs/>
                <w:color w:val="FFFFFF"/>
                <w:sz w:val="18"/>
                <w:szCs w:val="18"/>
                <w:lang w:eastAsia="fr-FR"/>
              </w:rPr>
            </w:pPr>
            <w:r w:rsidRPr="00F85A28">
              <w:rPr>
                <w:rFonts w:eastAsia="Times New Roman" w:cstheme="minorHAnsi"/>
                <w:b/>
                <w:bCs/>
                <w:color w:val="FFFFFF"/>
                <w:sz w:val="18"/>
                <w:szCs w:val="18"/>
                <w:lang w:eastAsia="fr-FR"/>
              </w:rPr>
              <w:t>Bourtzwiller</w:t>
            </w:r>
          </w:p>
        </w:tc>
        <w:tc>
          <w:tcPr>
            <w:tcW w:w="2060" w:type="dxa"/>
            <w:tcBorders>
              <w:top w:val="single" w:sz="12" w:space="0" w:color="auto"/>
              <w:left w:val="nil"/>
              <w:bottom w:val="nil"/>
              <w:right w:val="single" w:sz="12" w:space="0" w:color="auto"/>
            </w:tcBorders>
            <w:shd w:val="clear" w:color="000000" w:fill="DDEBF7"/>
            <w:vAlign w:val="center"/>
            <w:hideMark/>
          </w:tcPr>
          <w:p w14:paraId="428C7DE9"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GS Pierre Brossolette</w:t>
            </w:r>
          </w:p>
        </w:tc>
        <w:tc>
          <w:tcPr>
            <w:tcW w:w="460" w:type="dxa"/>
            <w:tcBorders>
              <w:top w:val="nil"/>
              <w:left w:val="nil"/>
              <w:bottom w:val="single" w:sz="4" w:space="0" w:color="auto"/>
              <w:right w:val="single" w:sz="4" w:space="0" w:color="auto"/>
            </w:tcBorders>
            <w:shd w:val="clear" w:color="000000" w:fill="F4B084"/>
            <w:noWrap/>
            <w:vAlign w:val="center"/>
            <w:hideMark/>
          </w:tcPr>
          <w:p w14:paraId="22C7350E"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12" w:space="0" w:color="auto"/>
              <w:left w:val="nil"/>
              <w:bottom w:val="single" w:sz="4" w:space="0" w:color="auto"/>
              <w:right w:val="single" w:sz="4" w:space="0" w:color="auto"/>
            </w:tcBorders>
            <w:shd w:val="clear" w:color="000000" w:fill="F4B084"/>
            <w:noWrap/>
            <w:vAlign w:val="center"/>
            <w:hideMark/>
          </w:tcPr>
          <w:p w14:paraId="4F4B12A8"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12" w:space="0" w:color="auto"/>
              <w:left w:val="nil"/>
              <w:bottom w:val="single" w:sz="4" w:space="0" w:color="auto"/>
              <w:right w:val="single" w:sz="4" w:space="0" w:color="auto"/>
            </w:tcBorders>
            <w:shd w:val="clear" w:color="000000" w:fill="F4B084"/>
            <w:noWrap/>
            <w:vAlign w:val="center"/>
            <w:hideMark/>
          </w:tcPr>
          <w:p w14:paraId="0E179632"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12" w:space="0" w:color="auto"/>
              <w:left w:val="nil"/>
              <w:bottom w:val="single" w:sz="4" w:space="0" w:color="auto"/>
              <w:right w:val="single" w:sz="4" w:space="0" w:color="auto"/>
            </w:tcBorders>
            <w:shd w:val="clear" w:color="000000" w:fill="F4B084"/>
            <w:noWrap/>
            <w:vAlign w:val="center"/>
            <w:hideMark/>
          </w:tcPr>
          <w:p w14:paraId="39E9A381"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53324D33"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4BC8865A"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12" w:space="0" w:color="auto"/>
              <w:left w:val="single" w:sz="12" w:space="0" w:color="auto"/>
              <w:bottom w:val="single" w:sz="4" w:space="0" w:color="auto"/>
              <w:right w:val="single" w:sz="4" w:space="0" w:color="auto"/>
            </w:tcBorders>
            <w:shd w:val="clear" w:color="000000" w:fill="00B050"/>
            <w:noWrap/>
            <w:vAlign w:val="center"/>
            <w:hideMark/>
          </w:tcPr>
          <w:p w14:paraId="66D708F4"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4" w:space="0" w:color="auto"/>
              <w:bottom w:val="single" w:sz="4" w:space="0" w:color="auto"/>
              <w:right w:val="single" w:sz="4" w:space="0" w:color="auto"/>
            </w:tcBorders>
            <w:shd w:val="clear" w:color="000000" w:fill="00B050"/>
            <w:noWrap/>
            <w:vAlign w:val="center"/>
            <w:hideMark/>
          </w:tcPr>
          <w:p w14:paraId="627F65CF"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B050"/>
            <w:noWrap/>
            <w:vAlign w:val="center"/>
            <w:hideMark/>
          </w:tcPr>
          <w:p w14:paraId="4C71A8FD"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B050"/>
            <w:noWrap/>
            <w:vAlign w:val="center"/>
            <w:hideMark/>
          </w:tcPr>
          <w:p w14:paraId="3F6CD63D"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B050"/>
            <w:noWrap/>
            <w:vAlign w:val="center"/>
            <w:hideMark/>
          </w:tcPr>
          <w:p w14:paraId="4D63C451"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B050"/>
            <w:noWrap/>
            <w:vAlign w:val="center"/>
            <w:hideMark/>
          </w:tcPr>
          <w:p w14:paraId="076F2F52"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12" w:space="0" w:color="auto"/>
              <w:left w:val="single" w:sz="12" w:space="0" w:color="auto"/>
              <w:bottom w:val="single" w:sz="4" w:space="0" w:color="auto"/>
              <w:right w:val="single" w:sz="4" w:space="0" w:color="auto"/>
            </w:tcBorders>
            <w:shd w:val="clear" w:color="000000" w:fill="00B050"/>
            <w:noWrap/>
            <w:vAlign w:val="center"/>
            <w:hideMark/>
          </w:tcPr>
          <w:p w14:paraId="4F7712BD"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4" w:space="0" w:color="auto"/>
              <w:bottom w:val="single" w:sz="4" w:space="0" w:color="auto"/>
              <w:right w:val="single" w:sz="12" w:space="0" w:color="auto"/>
            </w:tcBorders>
            <w:shd w:val="clear" w:color="000000" w:fill="00B050"/>
            <w:noWrap/>
            <w:vAlign w:val="center"/>
            <w:hideMark/>
          </w:tcPr>
          <w:p w14:paraId="2616AE1C"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r>
      <w:tr w:rsidR="00F85A28" w:rsidRPr="00F85A28" w14:paraId="58CC8815" w14:textId="77777777" w:rsidTr="00F85A28">
        <w:trPr>
          <w:jc w:val="center"/>
        </w:trPr>
        <w:tc>
          <w:tcPr>
            <w:tcW w:w="460" w:type="dxa"/>
            <w:vMerge/>
            <w:tcBorders>
              <w:top w:val="single" w:sz="4" w:space="0" w:color="auto"/>
              <w:left w:val="single" w:sz="12" w:space="0" w:color="auto"/>
              <w:bottom w:val="single" w:sz="12" w:space="0" w:color="000000"/>
              <w:right w:val="single" w:sz="4" w:space="0" w:color="auto"/>
            </w:tcBorders>
            <w:vAlign w:val="center"/>
            <w:hideMark/>
          </w:tcPr>
          <w:p w14:paraId="6D18039E" w14:textId="77777777" w:rsidR="00F85A28" w:rsidRPr="00F85A28" w:rsidRDefault="00F85A28" w:rsidP="00F85A28">
            <w:pPr>
              <w:spacing w:line="240" w:lineRule="auto"/>
              <w:jc w:val="left"/>
              <w:rPr>
                <w:rFonts w:eastAsia="Times New Roman" w:cstheme="minorHAnsi"/>
                <w:b/>
                <w:bCs/>
                <w:color w:val="FFFFFF"/>
                <w:sz w:val="18"/>
                <w:szCs w:val="18"/>
                <w:lang w:eastAsia="fr-FR"/>
              </w:rPr>
            </w:pPr>
          </w:p>
        </w:tc>
        <w:tc>
          <w:tcPr>
            <w:tcW w:w="2060" w:type="dxa"/>
            <w:tcBorders>
              <w:top w:val="single" w:sz="4" w:space="0" w:color="auto"/>
              <w:left w:val="nil"/>
              <w:bottom w:val="single" w:sz="4" w:space="0" w:color="auto"/>
              <w:right w:val="nil"/>
            </w:tcBorders>
            <w:shd w:val="clear" w:color="000000" w:fill="DDEBF7"/>
            <w:vAlign w:val="center"/>
            <w:hideMark/>
          </w:tcPr>
          <w:p w14:paraId="4D4FB564"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GS Victor Hugo</w:t>
            </w:r>
          </w:p>
        </w:tc>
        <w:tc>
          <w:tcPr>
            <w:tcW w:w="460" w:type="dxa"/>
            <w:tcBorders>
              <w:top w:val="nil"/>
              <w:left w:val="single" w:sz="12" w:space="0" w:color="auto"/>
              <w:bottom w:val="single" w:sz="4" w:space="0" w:color="auto"/>
              <w:right w:val="single" w:sz="4" w:space="0" w:color="auto"/>
            </w:tcBorders>
            <w:shd w:val="clear" w:color="000000" w:fill="F4B084"/>
            <w:noWrap/>
            <w:vAlign w:val="center"/>
            <w:hideMark/>
          </w:tcPr>
          <w:p w14:paraId="05EE93E0" w14:textId="77777777" w:rsidR="00F85A28" w:rsidRPr="00F85A28" w:rsidRDefault="00F85A28" w:rsidP="00F85A28">
            <w:pPr>
              <w:spacing w:line="240" w:lineRule="auto"/>
              <w:jc w:val="left"/>
              <w:rPr>
                <w:rFonts w:eastAsia="Times New Roman" w:cstheme="minorHAnsi"/>
                <w:color w:val="FFC000"/>
                <w:sz w:val="18"/>
                <w:szCs w:val="18"/>
                <w:lang w:eastAsia="fr-FR"/>
              </w:rPr>
            </w:pPr>
            <w:r w:rsidRPr="00F85A28">
              <w:rPr>
                <w:rFonts w:eastAsia="Times New Roman" w:cstheme="minorHAnsi"/>
                <w:color w:val="FFC000"/>
                <w:sz w:val="18"/>
                <w:szCs w:val="18"/>
                <w:lang w:eastAsia="fr-FR"/>
              </w:rPr>
              <w:t> </w:t>
            </w:r>
          </w:p>
        </w:tc>
        <w:tc>
          <w:tcPr>
            <w:tcW w:w="460" w:type="dxa"/>
            <w:tcBorders>
              <w:top w:val="nil"/>
              <w:left w:val="single" w:sz="4" w:space="0" w:color="auto"/>
              <w:bottom w:val="single" w:sz="4" w:space="0" w:color="auto"/>
              <w:right w:val="single" w:sz="4" w:space="0" w:color="auto"/>
            </w:tcBorders>
            <w:shd w:val="clear" w:color="000000" w:fill="F4B084"/>
            <w:noWrap/>
            <w:vAlign w:val="center"/>
            <w:hideMark/>
          </w:tcPr>
          <w:p w14:paraId="2CABA3FC" w14:textId="77777777" w:rsidR="00F85A28" w:rsidRPr="00F85A28" w:rsidRDefault="00F85A28" w:rsidP="00F85A28">
            <w:pPr>
              <w:spacing w:line="240" w:lineRule="auto"/>
              <w:jc w:val="left"/>
              <w:rPr>
                <w:rFonts w:eastAsia="Times New Roman" w:cstheme="minorHAnsi"/>
                <w:color w:val="FFC000"/>
                <w:sz w:val="18"/>
                <w:szCs w:val="18"/>
                <w:lang w:eastAsia="fr-FR"/>
              </w:rPr>
            </w:pPr>
            <w:r w:rsidRPr="00F85A28">
              <w:rPr>
                <w:rFonts w:eastAsia="Times New Roman" w:cstheme="minorHAnsi"/>
                <w:color w:val="FFC000"/>
                <w:sz w:val="18"/>
                <w:szCs w:val="18"/>
                <w:lang w:eastAsia="fr-FR"/>
              </w:rPr>
              <w:t> </w:t>
            </w:r>
          </w:p>
        </w:tc>
        <w:tc>
          <w:tcPr>
            <w:tcW w:w="460" w:type="dxa"/>
            <w:tcBorders>
              <w:top w:val="nil"/>
              <w:left w:val="nil"/>
              <w:bottom w:val="single" w:sz="4" w:space="0" w:color="auto"/>
              <w:right w:val="single" w:sz="4" w:space="0" w:color="auto"/>
            </w:tcBorders>
            <w:shd w:val="clear" w:color="000000" w:fill="F4B084"/>
            <w:noWrap/>
            <w:vAlign w:val="center"/>
            <w:hideMark/>
          </w:tcPr>
          <w:p w14:paraId="4FBEC972" w14:textId="77777777" w:rsidR="00F85A28" w:rsidRPr="00F85A28" w:rsidRDefault="00F85A28" w:rsidP="00F85A28">
            <w:pPr>
              <w:spacing w:line="240" w:lineRule="auto"/>
              <w:jc w:val="left"/>
              <w:rPr>
                <w:rFonts w:eastAsia="Times New Roman" w:cstheme="minorHAnsi"/>
                <w:color w:val="FFC000"/>
                <w:sz w:val="18"/>
                <w:szCs w:val="18"/>
                <w:lang w:eastAsia="fr-FR"/>
              </w:rPr>
            </w:pPr>
            <w:r w:rsidRPr="00F85A28">
              <w:rPr>
                <w:rFonts w:eastAsia="Times New Roman" w:cstheme="minorHAnsi"/>
                <w:color w:val="FFC000"/>
                <w:sz w:val="18"/>
                <w:szCs w:val="18"/>
                <w:lang w:eastAsia="fr-FR"/>
              </w:rPr>
              <w:t> </w:t>
            </w:r>
          </w:p>
        </w:tc>
        <w:tc>
          <w:tcPr>
            <w:tcW w:w="460" w:type="dxa"/>
            <w:tcBorders>
              <w:top w:val="nil"/>
              <w:left w:val="nil"/>
              <w:bottom w:val="single" w:sz="4" w:space="0" w:color="auto"/>
              <w:right w:val="single" w:sz="4" w:space="0" w:color="auto"/>
            </w:tcBorders>
            <w:shd w:val="clear" w:color="000000" w:fill="F4B084"/>
            <w:noWrap/>
            <w:vAlign w:val="center"/>
            <w:hideMark/>
          </w:tcPr>
          <w:p w14:paraId="6542FE84" w14:textId="77777777" w:rsidR="00F85A28" w:rsidRPr="00F85A28" w:rsidRDefault="00F85A28" w:rsidP="00F85A28">
            <w:pPr>
              <w:spacing w:line="240" w:lineRule="auto"/>
              <w:jc w:val="left"/>
              <w:rPr>
                <w:rFonts w:eastAsia="Times New Roman" w:cstheme="minorHAnsi"/>
                <w:color w:val="FFC000"/>
                <w:sz w:val="18"/>
                <w:szCs w:val="18"/>
                <w:lang w:eastAsia="fr-FR"/>
              </w:rPr>
            </w:pPr>
            <w:r w:rsidRPr="00F85A28">
              <w:rPr>
                <w:rFonts w:eastAsia="Times New Roman" w:cstheme="minorHAnsi"/>
                <w:color w:val="FFC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562B0191"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4AE7FBEE"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12" w:space="0" w:color="auto"/>
              <w:bottom w:val="single" w:sz="4" w:space="0" w:color="auto"/>
              <w:right w:val="single" w:sz="4" w:space="0" w:color="auto"/>
            </w:tcBorders>
            <w:shd w:val="clear" w:color="000000" w:fill="000000"/>
            <w:noWrap/>
            <w:vAlign w:val="center"/>
            <w:hideMark/>
          </w:tcPr>
          <w:p w14:paraId="40B8B4A6" w14:textId="77777777" w:rsidR="00F85A28" w:rsidRPr="00F85A28" w:rsidRDefault="00F85A28" w:rsidP="00F85A28">
            <w:pPr>
              <w:spacing w:line="240" w:lineRule="auto"/>
              <w:jc w:val="left"/>
              <w:rPr>
                <w:rFonts w:eastAsia="Times New Roman" w:cstheme="minorHAnsi"/>
                <w:color w:val="FFC000"/>
                <w:sz w:val="18"/>
                <w:szCs w:val="18"/>
                <w:lang w:eastAsia="fr-FR"/>
              </w:rPr>
            </w:pPr>
            <w:r w:rsidRPr="00F85A28">
              <w:rPr>
                <w:rFonts w:eastAsia="Times New Roman" w:cstheme="minorHAnsi"/>
                <w:color w:val="FFC000"/>
                <w:sz w:val="18"/>
                <w:szCs w:val="18"/>
                <w:lang w:eastAsia="fr-FR"/>
              </w:rPr>
              <w:t> </w:t>
            </w:r>
          </w:p>
        </w:tc>
        <w:tc>
          <w:tcPr>
            <w:tcW w:w="460" w:type="dxa"/>
            <w:tcBorders>
              <w:top w:val="nil"/>
              <w:left w:val="single" w:sz="4" w:space="0" w:color="auto"/>
              <w:bottom w:val="single" w:sz="4" w:space="0" w:color="auto"/>
              <w:right w:val="single" w:sz="4" w:space="0" w:color="auto"/>
            </w:tcBorders>
            <w:shd w:val="clear" w:color="000000" w:fill="000000"/>
            <w:noWrap/>
            <w:vAlign w:val="center"/>
            <w:hideMark/>
          </w:tcPr>
          <w:p w14:paraId="08F72052" w14:textId="77777777" w:rsidR="00F85A28" w:rsidRPr="00F85A28" w:rsidRDefault="00F85A28" w:rsidP="00F85A28">
            <w:pPr>
              <w:spacing w:line="240" w:lineRule="auto"/>
              <w:jc w:val="left"/>
              <w:rPr>
                <w:rFonts w:eastAsia="Times New Roman" w:cstheme="minorHAnsi"/>
                <w:color w:val="FFC000"/>
                <w:sz w:val="18"/>
                <w:szCs w:val="18"/>
                <w:lang w:eastAsia="fr-FR"/>
              </w:rPr>
            </w:pPr>
            <w:r w:rsidRPr="00F85A28">
              <w:rPr>
                <w:rFonts w:eastAsia="Times New Roman" w:cstheme="minorHAnsi"/>
                <w:color w:val="FFC000"/>
                <w:sz w:val="18"/>
                <w:szCs w:val="18"/>
                <w:lang w:eastAsia="fr-FR"/>
              </w:rPr>
              <w:t> </w:t>
            </w:r>
          </w:p>
        </w:tc>
        <w:tc>
          <w:tcPr>
            <w:tcW w:w="460" w:type="dxa"/>
            <w:tcBorders>
              <w:top w:val="single" w:sz="4" w:space="0" w:color="auto"/>
              <w:left w:val="single" w:sz="12" w:space="0" w:color="auto"/>
              <w:bottom w:val="single" w:sz="4" w:space="0" w:color="auto"/>
              <w:right w:val="single" w:sz="4" w:space="0" w:color="auto"/>
            </w:tcBorders>
            <w:shd w:val="clear" w:color="000000" w:fill="000000"/>
            <w:noWrap/>
            <w:vAlign w:val="center"/>
            <w:hideMark/>
          </w:tcPr>
          <w:p w14:paraId="0B9F9F5E" w14:textId="77777777" w:rsidR="00F85A28" w:rsidRPr="00F85A28" w:rsidRDefault="00F85A28" w:rsidP="00F85A28">
            <w:pPr>
              <w:spacing w:line="240" w:lineRule="auto"/>
              <w:jc w:val="left"/>
              <w:rPr>
                <w:rFonts w:eastAsia="Times New Roman" w:cstheme="minorHAnsi"/>
                <w:color w:val="FFC000"/>
                <w:sz w:val="18"/>
                <w:szCs w:val="18"/>
                <w:lang w:eastAsia="fr-FR"/>
              </w:rPr>
            </w:pPr>
            <w:r w:rsidRPr="00F85A28">
              <w:rPr>
                <w:rFonts w:eastAsia="Times New Roman" w:cstheme="minorHAnsi"/>
                <w:color w:val="FFC000"/>
                <w:sz w:val="18"/>
                <w:szCs w:val="18"/>
                <w:lang w:eastAsia="fr-FR"/>
              </w:rPr>
              <w:t> </w:t>
            </w:r>
          </w:p>
        </w:tc>
        <w:tc>
          <w:tcPr>
            <w:tcW w:w="460" w:type="dxa"/>
            <w:tcBorders>
              <w:top w:val="nil"/>
              <w:left w:val="single" w:sz="4" w:space="0" w:color="auto"/>
              <w:bottom w:val="single" w:sz="4" w:space="0" w:color="auto"/>
              <w:right w:val="single" w:sz="4" w:space="0" w:color="auto"/>
            </w:tcBorders>
            <w:shd w:val="clear" w:color="000000" w:fill="000000"/>
            <w:noWrap/>
            <w:vAlign w:val="center"/>
            <w:hideMark/>
          </w:tcPr>
          <w:p w14:paraId="05B187C2" w14:textId="77777777" w:rsidR="00F85A28" w:rsidRPr="00F85A28" w:rsidRDefault="00F85A28" w:rsidP="00F85A28">
            <w:pPr>
              <w:spacing w:line="240" w:lineRule="auto"/>
              <w:jc w:val="left"/>
              <w:rPr>
                <w:rFonts w:eastAsia="Times New Roman" w:cstheme="minorHAnsi"/>
                <w:color w:val="FFC000"/>
                <w:sz w:val="18"/>
                <w:szCs w:val="18"/>
                <w:lang w:eastAsia="fr-FR"/>
              </w:rPr>
            </w:pPr>
            <w:r w:rsidRPr="00F85A28">
              <w:rPr>
                <w:rFonts w:eastAsia="Times New Roman" w:cstheme="minorHAnsi"/>
                <w:color w:val="FFC000"/>
                <w:sz w:val="18"/>
                <w:szCs w:val="18"/>
                <w:lang w:eastAsia="fr-FR"/>
              </w:rPr>
              <w:t> </w:t>
            </w:r>
          </w:p>
        </w:tc>
        <w:tc>
          <w:tcPr>
            <w:tcW w:w="460" w:type="dxa"/>
            <w:tcBorders>
              <w:top w:val="single" w:sz="4" w:space="0" w:color="auto"/>
              <w:left w:val="single" w:sz="12" w:space="0" w:color="auto"/>
              <w:bottom w:val="single" w:sz="4" w:space="0" w:color="auto"/>
              <w:right w:val="single" w:sz="4" w:space="0" w:color="auto"/>
            </w:tcBorders>
            <w:shd w:val="clear" w:color="000000" w:fill="000000"/>
            <w:noWrap/>
            <w:vAlign w:val="center"/>
            <w:hideMark/>
          </w:tcPr>
          <w:p w14:paraId="06B1D035" w14:textId="77777777" w:rsidR="00F85A28" w:rsidRPr="00F85A28" w:rsidRDefault="00F85A28" w:rsidP="00F85A28">
            <w:pPr>
              <w:spacing w:line="240" w:lineRule="auto"/>
              <w:jc w:val="left"/>
              <w:rPr>
                <w:rFonts w:eastAsia="Times New Roman" w:cstheme="minorHAnsi"/>
                <w:color w:val="FFC000"/>
                <w:sz w:val="18"/>
                <w:szCs w:val="18"/>
                <w:lang w:eastAsia="fr-FR"/>
              </w:rPr>
            </w:pPr>
            <w:r w:rsidRPr="00F85A28">
              <w:rPr>
                <w:rFonts w:eastAsia="Times New Roman" w:cstheme="minorHAnsi"/>
                <w:color w:val="FFC000"/>
                <w:sz w:val="18"/>
                <w:szCs w:val="18"/>
                <w:lang w:eastAsia="fr-FR"/>
              </w:rPr>
              <w:t> </w:t>
            </w:r>
          </w:p>
        </w:tc>
        <w:tc>
          <w:tcPr>
            <w:tcW w:w="460" w:type="dxa"/>
            <w:tcBorders>
              <w:top w:val="nil"/>
              <w:left w:val="single" w:sz="4" w:space="0" w:color="auto"/>
              <w:bottom w:val="single" w:sz="4" w:space="0" w:color="auto"/>
              <w:right w:val="single" w:sz="4" w:space="0" w:color="auto"/>
            </w:tcBorders>
            <w:shd w:val="clear" w:color="000000" w:fill="000000"/>
            <w:noWrap/>
            <w:vAlign w:val="center"/>
            <w:hideMark/>
          </w:tcPr>
          <w:p w14:paraId="6E8D339A" w14:textId="77777777" w:rsidR="00F85A28" w:rsidRPr="00F85A28" w:rsidRDefault="00F85A28" w:rsidP="00F85A28">
            <w:pPr>
              <w:spacing w:line="240" w:lineRule="auto"/>
              <w:jc w:val="left"/>
              <w:rPr>
                <w:rFonts w:eastAsia="Times New Roman" w:cstheme="minorHAnsi"/>
                <w:color w:val="FFC000"/>
                <w:sz w:val="18"/>
                <w:szCs w:val="18"/>
                <w:lang w:eastAsia="fr-FR"/>
              </w:rPr>
            </w:pPr>
            <w:r w:rsidRPr="00F85A28">
              <w:rPr>
                <w:rFonts w:eastAsia="Times New Roman" w:cstheme="minorHAnsi"/>
                <w:color w:val="FFC000"/>
                <w:sz w:val="18"/>
                <w:szCs w:val="18"/>
                <w:lang w:eastAsia="fr-FR"/>
              </w:rPr>
              <w:t> </w:t>
            </w:r>
          </w:p>
        </w:tc>
        <w:tc>
          <w:tcPr>
            <w:tcW w:w="460" w:type="dxa"/>
            <w:tcBorders>
              <w:top w:val="nil"/>
              <w:left w:val="single" w:sz="12" w:space="0" w:color="auto"/>
              <w:bottom w:val="single" w:sz="4" w:space="0" w:color="auto"/>
              <w:right w:val="single" w:sz="4" w:space="0" w:color="auto"/>
            </w:tcBorders>
            <w:shd w:val="clear" w:color="000000" w:fill="000000"/>
            <w:noWrap/>
            <w:vAlign w:val="center"/>
            <w:hideMark/>
          </w:tcPr>
          <w:p w14:paraId="3A019D8C" w14:textId="77777777" w:rsidR="00F85A28" w:rsidRPr="00F85A28" w:rsidRDefault="00F85A28" w:rsidP="00F85A28">
            <w:pPr>
              <w:spacing w:line="240" w:lineRule="auto"/>
              <w:jc w:val="left"/>
              <w:rPr>
                <w:rFonts w:eastAsia="Times New Roman" w:cstheme="minorHAnsi"/>
                <w:color w:val="FFC000"/>
                <w:sz w:val="18"/>
                <w:szCs w:val="18"/>
                <w:lang w:eastAsia="fr-FR"/>
              </w:rPr>
            </w:pPr>
            <w:r w:rsidRPr="00F85A28">
              <w:rPr>
                <w:rFonts w:eastAsia="Times New Roman" w:cstheme="minorHAnsi"/>
                <w:color w:val="FFC000"/>
                <w:sz w:val="18"/>
                <w:szCs w:val="18"/>
                <w:lang w:eastAsia="fr-FR"/>
              </w:rPr>
              <w:t> </w:t>
            </w:r>
          </w:p>
        </w:tc>
        <w:tc>
          <w:tcPr>
            <w:tcW w:w="460" w:type="dxa"/>
            <w:tcBorders>
              <w:top w:val="nil"/>
              <w:left w:val="single" w:sz="4" w:space="0" w:color="auto"/>
              <w:bottom w:val="single" w:sz="4" w:space="0" w:color="auto"/>
              <w:right w:val="single" w:sz="12" w:space="0" w:color="auto"/>
            </w:tcBorders>
            <w:shd w:val="clear" w:color="000000" w:fill="000000"/>
            <w:noWrap/>
            <w:vAlign w:val="center"/>
            <w:hideMark/>
          </w:tcPr>
          <w:p w14:paraId="6B05CE69" w14:textId="77777777" w:rsidR="00F85A28" w:rsidRPr="00F85A28" w:rsidRDefault="00F85A28" w:rsidP="00F85A28">
            <w:pPr>
              <w:spacing w:line="240" w:lineRule="auto"/>
              <w:jc w:val="left"/>
              <w:rPr>
                <w:rFonts w:eastAsia="Times New Roman" w:cstheme="minorHAnsi"/>
                <w:color w:val="FFC000"/>
                <w:sz w:val="18"/>
                <w:szCs w:val="18"/>
                <w:lang w:eastAsia="fr-FR"/>
              </w:rPr>
            </w:pPr>
            <w:r w:rsidRPr="00F85A28">
              <w:rPr>
                <w:rFonts w:eastAsia="Times New Roman" w:cstheme="minorHAnsi"/>
                <w:color w:val="FFC000"/>
                <w:sz w:val="18"/>
                <w:szCs w:val="18"/>
                <w:lang w:eastAsia="fr-FR"/>
              </w:rPr>
              <w:t> </w:t>
            </w:r>
          </w:p>
        </w:tc>
      </w:tr>
      <w:tr w:rsidR="00F85A28" w:rsidRPr="00F85A28" w14:paraId="78EA5697" w14:textId="77777777" w:rsidTr="00F85A28">
        <w:trPr>
          <w:jc w:val="center"/>
        </w:trPr>
        <w:tc>
          <w:tcPr>
            <w:tcW w:w="460" w:type="dxa"/>
            <w:vMerge/>
            <w:tcBorders>
              <w:top w:val="single" w:sz="4" w:space="0" w:color="auto"/>
              <w:left w:val="single" w:sz="12" w:space="0" w:color="auto"/>
              <w:bottom w:val="single" w:sz="12" w:space="0" w:color="000000"/>
              <w:right w:val="single" w:sz="4" w:space="0" w:color="auto"/>
            </w:tcBorders>
            <w:vAlign w:val="center"/>
            <w:hideMark/>
          </w:tcPr>
          <w:p w14:paraId="398D63DF" w14:textId="77777777" w:rsidR="00F85A28" w:rsidRPr="00F85A28" w:rsidRDefault="00F85A28" w:rsidP="00F85A28">
            <w:pPr>
              <w:spacing w:line="240" w:lineRule="auto"/>
              <w:jc w:val="left"/>
              <w:rPr>
                <w:rFonts w:eastAsia="Times New Roman" w:cstheme="minorHAnsi"/>
                <w:b/>
                <w:bCs/>
                <w:color w:val="FFFFFF"/>
                <w:sz w:val="18"/>
                <w:szCs w:val="18"/>
                <w:lang w:eastAsia="fr-FR"/>
              </w:rPr>
            </w:pPr>
          </w:p>
        </w:tc>
        <w:tc>
          <w:tcPr>
            <w:tcW w:w="2060" w:type="dxa"/>
            <w:tcBorders>
              <w:top w:val="nil"/>
              <w:left w:val="nil"/>
              <w:bottom w:val="single" w:sz="4" w:space="0" w:color="auto"/>
              <w:right w:val="nil"/>
            </w:tcBorders>
            <w:shd w:val="clear" w:color="000000" w:fill="DDEBF7"/>
            <w:vAlign w:val="center"/>
            <w:hideMark/>
          </w:tcPr>
          <w:p w14:paraId="003D3E7A"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xml:space="preserve">EE Paul </w:t>
            </w:r>
            <w:proofErr w:type="spellStart"/>
            <w:r w:rsidRPr="00F85A28">
              <w:rPr>
                <w:rFonts w:eastAsia="Times New Roman" w:cstheme="minorHAnsi"/>
                <w:color w:val="000000"/>
                <w:sz w:val="18"/>
                <w:szCs w:val="18"/>
                <w:lang w:eastAsia="fr-FR"/>
              </w:rPr>
              <w:t>Stintzi</w:t>
            </w:r>
            <w:proofErr w:type="spellEnd"/>
          </w:p>
        </w:tc>
        <w:tc>
          <w:tcPr>
            <w:tcW w:w="1840" w:type="dxa"/>
            <w:gridSpan w:val="4"/>
            <w:tcBorders>
              <w:top w:val="single" w:sz="4" w:space="0" w:color="auto"/>
              <w:left w:val="single" w:sz="12" w:space="0" w:color="auto"/>
              <w:bottom w:val="single" w:sz="4" w:space="0" w:color="auto"/>
              <w:right w:val="single" w:sz="4" w:space="0" w:color="000000"/>
            </w:tcBorders>
            <w:shd w:val="clear" w:color="000000" w:fill="FFFFFF"/>
            <w:noWrap/>
            <w:vAlign w:val="center"/>
            <w:hideMark/>
          </w:tcPr>
          <w:p w14:paraId="48928757"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385EF737"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2E3EBC58"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12" w:space="0" w:color="auto"/>
              <w:bottom w:val="single" w:sz="4" w:space="0" w:color="auto"/>
              <w:right w:val="single" w:sz="4" w:space="0" w:color="auto"/>
            </w:tcBorders>
            <w:shd w:val="clear" w:color="000000" w:fill="00B050"/>
            <w:noWrap/>
            <w:vAlign w:val="center"/>
            <w:hideMark/>
          </w:tcPr>
          <w:p w14:paraId="37CC3AC2"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4" w:space="0" w:color="auto"/>
              <w:bottom w:val="single" w:sz="4" w:space="0" w:color="auto"/>
              <w:right w:val="single" w:sz="4" w:space="0" w:color="auto"/>
            </w:tcBorders>
            <w:shd w:val="clear" w:color="000000" w:fill="00B050"/>
            <w:noWrap/>
            <w:vAlign w:val="center"/>
            <w:hideMark/>
          </w:tcPr>
          <w:p w14:paraId="30F7068F"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single" w:sz="4" w:space="0" w:color="auto"/>
              <w:right w:val="single" w:sz="4" w:space="0" w:color="auto"/>
            </w:tcBorders>
            <w:shd w:val="clear" w:color="000000" w:fill="00B050"/>
            <w:noWrap/>
            <w:vAlign w:val="center"/>
            <w:hideMark/>
          </w:tcPr>
          <w:p w14:paraId="0FC36CE0"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B050"/>
            <w:noWrap/>
            <w:vAlign w:val="center"/>
            <w:hideMark/>
          </w:tcPr>
          <w:p w14:paraId="57348771"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single" w:sz="4" w:space="0" w:color="auto"/>
              <w:right w:val="single" w:sz="4" w:space="0" w:color="auto"/>
            </w:tcBorders>
            <w:shd w:val="clear" w:color="000000" w:fill="00B050"/>
            <w:noWrap/>
            <w:vAlign w:val="center"/>
            <w:hideMark/>
          </w:tcPr>
          <w:p w14:paraId="153CF17D"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B050"/>
            <w:noWrap/>
            <w:vAlign w:val="center"/>
            <w:hideMark/>
          </w:tcPr>
          <w:p w14:paraId="5E09106A"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12" w:space="0" w:color="auto"/>
              <w:bottom w:val="single" w:sz="4" w:space="0" w:color="auto"/>
              <w:right w:val="single" w:sz="4" w:space="0" w:color="auto"/>
            </w:tcBorders>
            <w:shd w:val="clear" w:color="000000" w:fill="00B050"/>
            <w:noWrap/>
            <w:vAlign w:val="center"/>
            <w:hideMark/>
          </w:tcPr>
          <w:p w14:paraId="1CC7A1B4"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4" w:space="0" w:color="auto"/>
              <w:bottom w:val="single" w:sz="4" w:space="0" w:color="auto"/>
              <w:right w:val="single" w:sz="12" w:space="0" w:color="auto"/>
            </w:tcBorders>
            <w:shd w:val="clear" w:color="000000" w:fill="00B050"/>
            <w:noWrap/>
            <w:vAlign w:val="center"/>
            <w:hideMark/>
          </w:tcPr>
          <w:p w14:paraId="31933F26"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r>
      <w:tr w:rsidR="00F85A28" w:rsidRPr="00F85A28" w14:paraId="11C39658" w14:textId="77777777" w:rsidTr="00F85A28">
        <w:trPr>
          <w:jc w:val="center"/>
        </w:trPr>
        <w:tc>
          <w:tcPr>
            <w:tcW w:w="460" w:type="dxa"/>
            <w:vMerge/>
            <w:tcBorders>
              <w:top w:val="single" w:sz="4" w:space="0" w:color="auto"/>
              <w:left w:val="single" w:sz="12" w:space="0" w:color="auto"/>
              <w:bottom w:val="single" w:sz="12" w:space="0" w:color="000000"/>
              <w:right w:val="single" w:sz="4" w:space="0" w:color="auto"/>
            </w:tcBorders>
            <w:vAlign w:val="center"/>
            <w:hideMark/>
          </w:tcPr>
          <w:p w14:paraId="5108CB20" w14:textId="77777777" w:rsidR="00F85A28" w:rsidRPr="00F85A28" w:rsidRDefault="00F85A28" w:rsidP="00F85A28">
            <w:pPr>
              <w:spacing w:line="240" w:lineRule="auto"/>
              <w:jc w:val="left"/>
              <w:rPr>
                <w:rFonts w:eastAsia="Times New Roman" w:cstheme="minorHAnsi"/>
                <w:b/>
                <w:bCs/>
                <w:color w:val="FFFFFF"/>
                <w:sz w:val="18"/>
                <w:szCs w:val="18"/>
                <w:lang w:eastAsia="fr-FR"/>
              </w:rPr>
            </w:pPr>
          </w:p>
        </w:tc>
        <w:tc>
          <w:tcPr>
            <w:tcW w:w="2060" w:type="dxa"/>
            <w:tcBorders>
              <w:top w:val="single" w:sz="4" w:space="0" w:color="auto"/>
              <w:left w:val="single" w:sz="4" w:space="0" w:color="auto"/>
              <w:bottom w:val="nil"/>
              <w:right w:val="single" w:sz="12" w:space="0" w:color="auto"/>
            </w:tcBorders>
            <w:shd w:val="clear" w:color="000000" w:fill="DDEBF7"/>
            <w:vAlign w:val="center"/>
            <w:hideMark/>
          </w:tcPr>
          <w:p w14:paraId="59657698"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xml:space="preserve">EM Sébastien </w:t>
            </w:r>
            <w:proofErr w:type="spellStart"/>
            <w:r w:rsidRPr="00F85A28">
              <w:rPr>
                <w:rFonts w:eastAsia="Times New Roman" w:cstheme="minorHAnsi"/>
                <w:color w:val="000000"/>
                <w:sz w:val="18"/>
                <w:szCs w:val="18"/>
                <w:lang w:eastAsia="fr-FR"/>
              </w:rPr>
              <w:t>Bourtz</w:t>
            </w:r>
            <w:proofErr w:type="spellEnd"/>
          </w:p>
        </w:tc>
        <w:tc>
          <w:tcPr>
            <w:tcW w:w="460" w:type="dxa"/>
            <w:tcBorders>
              <w:top w:val="single" w:sz="4" w:space="0" w:color="auto"/>
              <w:left w:val="single" w:sz="12" w:space="0" w:color="auto"/>
              <w:bottom w:val="single" w:sz="4" w:space="0" w:color="auto"/>
              <w:right w:val="single" w:sz="4" w:space="0" w:color="auto"/>
            </w:tcBorders>
            <w:shd w:val="clear" w:color="000000" w:fill="F4B084"/>
            <w:noWrap/>
            <w:vAlign w:val="center"/>
            <w:hideMark/>
          </w:tcPr>
          <w:p w14:paraId="24839B9C"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4B084"/>
            <w:noWrap/>
            <w:vAlign w:val="center"/>
            <w:hideMark/>
          </w:tcPr>
          <w:p w14:paraId="67F562D9"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4B084"/>
            <w:noWrap/>
            <w:vAlign w:val="center"/>
            <w:hideMark/>
          </w:tcPr>
          <w:p w14:paraId="4BDDFAFE"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4B084"/>
            <w:noWrap/>
            <w:vAlign w:val="center"/>
            <w:hideMark/>
          </w:tcPr>
          <w:p w14:paraId="1DF2CC26"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068E9A89"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27CB2D3F"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3680" w:type="dxa"/>
            <w:gridSpan w:val="8"/>
            <w:vMerge w:val="restart"/>
            <w:tcBorders>
              <w:top w:val="single" w:sz="4" w:space="0" w:color="auto"/>
              <w:left w:val="single" w:sz="12" w:space="0" w:color="auto"/>
              <w:bottom w:val="single" w:sz="4" w:space="0" w:color="auto"/>
              <w:right w:val="single" w:sz="18" w:space="0" w:color="auto"/>
            </w:tcBorders>
            <w:shd w:val="clear" w:color="000000" w:fill="FFFFFF"/>
            <w:noWrap/>
            <w:vAlign w:val="center"/>
            <w:hideMark/>
          </w:tcPr>
          <w:p w14:paraId="38939B8F"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r>
      <w:tr w:rsidR="00F85A28" w:rsidRPr="00F85A28" w14:paraId="50B9CBA7" w14:textId="77777777" w:rsidTr="00F85A28">
        <w:trPr>
          <w:jc w:val="center"/>
        </w:trPr>
        <w:tc>
          <w:tcPr>
            <w:tcW w:w="460" w:type="dxa"/>
            <w:vMerge/>
            <w:tcBorders>
              <w:top w:val="single" w:sz="4" w:space="0" w:color="auto"/>
              <w:left w:val="single" w:sz="12" w:space="0" w:color="auto"/>
              <w:bottom w:val="single" w:sz="12" w:space="0" w:color="000000"/>
              <w:right w:val="single" w:sz="4" w:space="0" w:color="auto"/>
            </w:tcBorders>
            <w:vAlign w:val="center"/>
            <w:hideMark/>
          </w:tcPr>
          <w:p w14:paraId="176B55D5" w14:textId="77777777" w:rsidR="00F85A28" w:rsidRPr="00F85A28" w:rsidRDefault="00F85A28" w:rsidP="00F85A28">
            <w:pPr>
              <w:spacing w:line="240" w:lineRule="auto"/>
              <w:jc w:val="left"/>
              <w:rPr>
                <w:rFonts w:eastAsia="Times New Roman" w:cstheme="minorHAnsi"/>
                <w:b/>
                <w:bCs/>
                <w:color w:val="FFFFFF"/>
                <w:sz w:val="18"/>
                <w:szCs w:val="18"/>
                <w:lang w:eastAsia="fr-FR"/>
              </w:rPr>
            </w:pPr>
          </w:p>
        </w:tc>
        <w:tc>
          <w:tcPr>
            <w:tcW w:w="2060" w:type="dxa"/>
            <w:tcBorders>
              <w:top w:val="single" w:sz="4" w:space="0" w:color="auto"/>
              <w:left w:val="nil"/>
              <w:bottom w:val="single" w:sz="4" w:space="0" w:color="auto"/>
              <w:right w:val="nil"/>
            </w:tcBorders>
            <w:shd w:val="clear" w:color="000000" w:fill="DDEBF7"/>
            <w:vAlign w:val="center"/>
            <w:hideMark/>
          </w:tcPr>
          <w:p w14:paraId="0BC89823"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EM Quimper</w:t>
            </w:r>
          </w:p>
        </w:tc>
        <w:tc>
          <w:tcPr>
            <w:tcW w:w="460" w:type="dxa"/>
            <w:tcBorders>
              <w:top w:val="nil"/>
              <w:left w:val="single" w:sz="12" w:space="0" w:color="auto"/>
              <w:bottom w:val="single" w:sz="4" w:space="0" w:color="auto"/>
              <w:right w:val="single" w:sz="4" w:space="0" w:color="auto"/>
            </w:tcBorders>
            <w:shd w:val="clear" w:color="000000" w:fill="F4B084"/>
            <w:noWrap/>
            <w:vAlign w:val="center"/>
            <w:hideMark/>
          </w:tcPr>
          <w:p w14:paraId="29811C55"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4B084"/>
            <w:noWrap/>
            <w:vAlign w:val="center"/>
            <w:hideMark/>
          </w:tcPr>
          <w:p w14:paraId="5928A366"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4B084"/>
            <w:noWrap/>
            <w:vAlign w:val="center"/>
            <w:hideMark/>
          </w:tcPr>
          <w:p w14:paraId="07115494"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4B084"/>
            <w:noWrap/>
            <w:vAlign w:val="center"/>
            <w:hideMark/>
          </w:tcPr>
          <w:p w14:paraId="3EE6610C"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2725D470"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7153A6AC"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3680" w:type="dxa"/>
            <w:gridSpan w:val="8"/>
            <w:vMerge/>
            <w:tcBorders>
              <w:top w:val="single" w:sz="4" w:space="0" w:color="auto"/>
              <w:left w:val="nil"/>
              <w:bottom w:val="single" w:sz="4" w:space="0" w:color="auto"/>
              <w:right w:val="single" w:sz="18" w:space="0" w:color="auto"/>
            </w:tcBorders>
            <w:vAlign w:val="center"/>
            <w:hideMark/>
          </w:tcPr>
          <w:p w14:paraId="312E1A75" w14:textId="77777777" w:rsidR="00F85A28" w:rsidRPr="00F85A28" w:rsidRDefault="00F85A28" w:rsidP="00F85A28">
            <w:pPr>
              <w:spacing w:line="240" w:lineRule="auto"/>
              <w:jc w:val="left"/>
              <w:rPr>
                <w:rFonts w:eastAsia="Times New Roman" w:cstheme="minorHAnsi"/>
                <w:color w:val="000000"/>
                <w:sz w:val="18"/>
                <w:szCs w:val="18"/>
                <w:lang w:eastAsia="fr-FR"/>
              </w:rPr>
            </w:pPr>
          </w:p>
        </w:tc>
      </w:tr>
      <w:tr w:rsidR="00F85A28" w:rsidRPr="00F85A28" w14:paraId="1E8F6F87" w14:textId="77777777" w:rsidTr="00F85A28">
        <w:trPr>
          <w:jc w:val="center"/>
        </w:trPr>
        <w:tc>
          <w:tcPr>
            <w:tcW w:w="460" w:type="dxa"/>
            <w:vMerge/>
            <w:tcBorders>
              <w:top w:val="single" w:sz="4" w:space="0" w:color="auto"/>
              <w:left w:val="single" w:sz="12" w:space="0" w:color="auto"/>
              <w:bottom w:val="single" w:sz="12" w:space="0" w:color="000000"/>
              <w:right w:val="single" w:sz="4" w:space="0" w:color="auto"/>
            </w:tcBorders>
            <w:vAlign w:val="center"/>
            <w:hideMark/>
          </w:tcPr>
          <w:p w14:paraId="02C694A5" w14:textId="77777777" w:rsidR="00F85A28" w:rsidRPr="00F85A28" w:rsidRDefault="00F85A28" w:rsidP="00F85A28">
            <w:pPr>
              <w:spacing w:line="240" w:lineRule="auto"/>
              <w:jc w:val="left"/>
              <w:rPr>
                <w:rFonts w:eastAsia="Times New Roman" w:cstheme="minorHAnsi"/>
                <w:b/>
                <w:bCs/>
                <w:color w:val="FFFFFF"/>
                <w:sz w:val="18"/>
                <w:szCs w:val="18"/>
                <w:lang w:eastAsia="fr-FR"/>
              </w:rPr>
            </w:pPr>
          </w:p>
        </w:tc>
        <w:tc>
          <w:tcPr>
            <w:tcW w:w="2060" w:type="dxa"/>
            <w:tcBorders>
              <w:top w:val="nil"/>
              <w:left w:val="nil"/>
              <w:bottom w:val="single" w:sz="4" w:space="0" w:color="auto"/>
              <w:right w:val="nil"/>
            </w:tcBorders>
            <w:shd w:val="clear" w:color="000000" w:fill="DDEBF7"/>
            <w:vAlign w:val="center"/>
            <w:hideMark/>
          </w:tcPr>
          <w:p w14:paraId="174142A7"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EM Dieppe</w:t>
            </w:r>
          </w:p>
        </w:tc>
        <w:tc>
          <w:tcPr>
            <w:tcW w:w="460" w:type="dxa"/>
            <w:tcBorders>
              <w:top w:val="nil"/>
              <w:left w:val="single" w:sz="12" w:space="0" w:color="auto"/>
              <w:bottom w:val="single" w:sz="4" w:space="0" w:color="auto"/>
              <w:right w:val="single" w:sz="4" w:space="0" w:color="auto"/>
            </w:tcBorders>
            <w:shd w:val="clear" w:color="000000" w:fill="F4B084"/>
            <w:noWrap/>
            <w:vAlign w:val="center"/>
            <w:hideMark/>
          </w:tcPr>
          <w:p w14:paraId="3DA6C9CD"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4B084"/>
            <w:noWrap/>
            <w:vAlign w:val="center"/>
            <w:hideMark/>
          </w:tcPr>
          <w:p w14:paraId="429892BE"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4B084"/>
            <w:noWrap/>
            <w:vAlign w:val="center"/>
            <w:hideMark/>
          </w:tcPr>
          <w:p w14:paraId="7242519F"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4B084"/>
            <w:noWrap/>
            <w:vAlign w:val="center"/>
            <w:hideMark/>
          </w:tcPr>
          <w:p w14:paraId="75422F5A"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071F93CC"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6175B593"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3680" w:type="dxa"/>
            <w:gridSpan w:val="8"/>
            <w:vMerge/>
            <w:tcBorders>
              <w:top w:val="single" w:sz="4" w:space="0" w:color="auto"/>
              <w:left w:val="nil"/>
              <w:bottom w:val="single" w:sz="4" w:space="0" w:color="auto"/>
              <w:right w:val="single" w:sz="18" w:space="0" w:color="auto"/>
            </w:tcBorders>
            <w:vAlign w:val="center"/>
            <w:hideMark/>
          </w:tcPr>
          <w:p w14:paraId="7BC3B8A4" w14:textId="77777777" w:rsidR="00F85A28" w:rsidRPr="00F85A28" w:rsidRDefault="00F85A28" w:rsidP="00F85A28">
            <w:pPr>
              <w:spacing w:line="240" w:lineRule="auto"/>
              <w:jc w:val="left"/>
              <w:rPr>
                <w:rFonts w:eastAsia="Times New Roman" w:cstheme="minorHAnsi"/>
                <w:color w:val="000000"/>
                <w:sz w:val="18"/>
                <w:szCs w:val="18"/>
                <w:lang w:eastAsia="fr-FR"/>
              </w:rPr>
            </w:pPr>
          </w:p>
        </w:tc>
      </w:tr>
      <w:tr w:rsidR="00F85A28" w:rsidRPr="00F85A28" w14:paraId="4B6886A6" w14:textId="77777777" w:rsidTr="00F85A28">
        <w:trPr>
          <w:jc w:val="center"/>
        </w:trPr>
        <w:tc>
          <w:tcPr>
            <w:tcW w:w="460" w:type="dxa"/>
            <w:vMerge/>
            <w:tcBorders>
              <w:top w:val="single" w:sz="4" w:space="0" w:color="auto"/>
              <w:left w:val="single" w:sz="12" w:space="0" w:color="auto"/>
              <w:bottom w:val="single" w:sz="12" w:space="0" w:color="000000"/>
              <w:right w:val="single" w:sz="4" w:space="0" w:color="auto"/>
            </w:tcBorders>
            <w:vAlign w:val="center"/>
            <w:hideMark/>
          </w:tcPr>
          <w:p w14:paraId="7FB662EF" w14:textId="77777777" w:rsidR="00F85A28" w:rsidRPr="00F85A28" w:rsidRDefault="00F85A28" w:rsidP="00F85A28">
            <w:pPr>
              <w:spacing w:line="240" w:lineRule="auto"/>
              <w:jc w:val="left"/>
              <w:rPr>
                <w:rFonts w:eastAsia="Times New Roman" w:cstheme="minorHAnsi"/>
                <w:b/>
                <w:bCs/>
                <w:color w:val="FFFFFF"/>
                <w:sz w:val="18"/>
                <w:szCs w:val="18"/>
                <w:lang w:eastAsia="fr-FR"/>
              </w:rPr>
            </w:pPr>
          </w:p>
        </w:tc>
        <w:tc>
          <w:tcPr>
            <w:tcW w:w="2060" w:type="dxa"/>
            <w:tcBorders>
              <w:top w:val="single" w:sz="4" w:space="0" w:color="auto"/>
              <w:left w:val="single" w:sz="4" w:space="0" w:color="auto"/>
              <w:bottom w:val="nil"/>
              <w:right w:val="single" w:sz="12" w:space="0" w:color="auto"/>
            </w:tcBorders>
            <w:shd w:val="clear" w:color="000000" w:fill="DDEBF7"/>
            <w:vAlign w:val="center"/>
            <w:hideMark/>
          </w:tcPr>
          <w:p w14:paraId="12FE6350"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EM Charles Perrault</w:t>
            </w:r>
          </w:p>
        </w:tc>
        <w:tc>
          <w:tcPr>
            <w:tcW w:w="460" w:type="dxa"/>
            <w:tcBorders>
              <w:top w:val="nil"/>
              <w:left w:val="single" w:sz="12" w:space="0" w:color="auto"/>
              <w:bottom w:val="single" w:sz="4" w:space="0" w:color="auto"/>
              <w:right w:val="single" w:sz="4" w:space="0" w:color="auto"/>
            </w:tcBorders>
            <w:shd w:val="clear" w:color="000000" w:fill="F4B084"/>
            <w:noWrap/>
            <w:vAlign w:val="center"/>
            <w:hideMark/>
          </w:tcPr>
          <w:p w14:paraId="4434AA89"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4B084"/>
            <w:noWrap/>
            <w:vAlign w:val="center"/>
            <w:hideMark/>
          </w:tcPr>
          <w:p w14:paraId="337F25A2"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4B084"/>
            <w:noWrap/>
            <w:vAlign w:val="center"/>
            <w:hideMark/>
          </w:tcPr>
          <w:p w14:paraId="2FD385DA"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4B084"/>
            <w:noWrap/>
            <w:vAlign w:val="center"/>
            <w:hideMark/>
          </w:tcPr>
          <w:p w14:paraId="60C2D968"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2E1B4320"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66EADC05"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3680" w:type="dxa"/>
            <w:gridSpan w:val="8"/>
            <w:vMerge/>
            <w:tcBorders>
              <w:top w:val="single" w:sz="4" w:space="0" w:color="auto"/>
              <w:left w:val="nil"/>
              <w:bottom w:val="single" w:sz="4" w:space="0" w:color="auto"/>
              <w:right w:val="single" w:sz="18" w:space="0" w:color="auto"/>
            </w:tcBorders>
            <w:vAlign w:val="center"/>
            <w:hideMark/>
          </w:tcPr>
          <w:p w14:paraId="5B078AE6" w14:textId="77777777" w:rsidR="00F85A28" w:rsidRPr="00F85A28" w:rsidRDefault="00F85A28" w:rsidP="00F85A28">
            <w:pPr>
              <w:spacing w:line="240" w:lineRule="auto"/>
              <w:jc w:val="left"/>
              <w:rPr>
                <w:rFonts w:eastAsia="Times New Roman" w:cstheme="minorHAnsi"/>
                <w:color w:val="000000"/>
                <w:sz w:val="18"/>
                <w:szCs w:val="18"/>
                <w:lang w:eastAsia="fr-FR"/>
              </w:rPr>
            </w:pPr>
          </w:p>
        </w:tc>
      </w:tr>
      <w:tr w:rsidR="00F85A28" w:rsidRPr="00F85A28" w14:paraId="1EB0BD9F" w14:textId="77777777" w:rsidTr="00F85A28">
        <w:trPr>
          <w:jc w:val="center"/>
        </w:trPr>
        <w:tc>
          <w:tcPr>
            <w:tcW w:w="460" w:type="dxa"/>
            <w:vMerge/>
            <w:tcBorders>
              <w:top w:val="single" w:sz="4" w:space="0" w:color="auto"/>
              <w:left w:val="single" w:sz="12" w:space="0" w:color="auto"/>
              <w:bottom w:val="single" w:sz="12" w:space="0" w:color="000000"/>
              <w:right w:val="single" w:sz="4" w:space="0" w:color="auto"/>
            </w:tcBorders>
            <w:vAlign w:val="center"/>
            <w:hideMark/>
          </w:tcPr>
          <w:p w14:paraId="04027A21" w14:textId="77777777" w:rsidR="00F85A28" w:rsidRPr="00F85A28" w:rsidRDefault="00F85A28" w:rsidP="00F85A28">
            <w:pPr>
              <w:spacing w:line="240" w:lineRule="auto"/>
              <w:jc w:val="left"/>
              <w:rPr>
                <w:rFonts w:eastAsia="Times New Roman" w:cstheme="minorHAnsi"/>
                <w:b/>
                <w:bCs/>
                <w:color w:val="FFFFFF"/>
                <w:sz w:val="18"/>
                <w:szCs w:val="18"/>
                <w:lang w:eastAsia="fr-FR"/>
              </w:rPr>
            </w:pPr>
          </w:p>
        </w:tc>
        <w:tc>
          <w:tcPr>
            <w:tcW w:w="2060" w:type="dxa"/>
            <w:tcBorders>
              <w:top w:val="single" w:sz="4" w:space="0" w:color="auto"/>
              <w:left w:val="single" w:sz="4" w:space="0" w:color="auto"/>
              <w:bottom w:val="single" w:sz="4" w:space="0" w:color="auto"/>
              <w:right w:val="single" w:sz="12" w:space="0" w:color="auto"/>
            </w:tcBorders>
            <w:shd w:val="clear" w:color="000000" w:fill="DDEBF7"/>
            <w:vAlign w:val="center"/>
            <w:hideMark/>
          </w:tcPr>
          <w:p w14:paraId="6E140613"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EE Furstenberger</w:t>
            </w:r>
          </w:p>
        </w:tc>
        <w:tc>
          <w:tcPr>
            <w:tcW w:w="1840" w:type="dxa"/>
            <w:gridSpan w:val="4"/>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1139E8B0"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nil"/>
              <w:right w:val="single" w:sz="4" w:space="0" w:color="auto"/>
            </w:tcBorders>
            <w:shd w:val="clear" w:color="000000" w:fill="FFFF00"/>
            <w:noWrap/>
            <w:vAlign w:val="center"/>
            <w:hideMark/>
          </w:tcPr>
          <w:p w14:paraId="75A05D0F"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nil"/>
              <w:right w:val="single" w:sz="4" w:space="0" w:color="auto"/>
            </w:tcBorders>
            <w:shd w:val="clear" w:color="000000" w:fill="FFFF00"/>
            <w:noWrap/>
            <w:vAlign w:val="center"/>
            <w:hideMark/>
          </w:tcPr>
          <w:p w14:paraId="241F0056"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single" w:sz="12" w:space="0" w:color="auto"/>
              <w:bottom w:val="single" w:sz="4" w:space="0" w:color="auto"/>
              <w:right w:val="single" w:sz="4" w:space="0" w:color="auto"/>
            </w:tcBorders>
            <w:shd w:val="clear" w:color="000000" w:fill="BDD7EE"/>
            <w:noWrap/>
            <w:vAlign w:val="center"/>
            <w:hideMark/>
          </w:tcPr>
          <w:p w14:paraId="545CAEB2"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4" w:space="0" w:color="auto"/>
              <w:bottom w:val="single" w:sz="4" w:space="0" w:color="auto"/>
              <w:right w:val="single" w:sz="4" w:space="0" w:color="auto"/>
            </w:tcBorders>
            <w:shd w:val="clear" w:color="000000" w:fill="BDD7EE"/>
            <w:noWrap/>
            <w:vAlign w:val="center"/>
            <w:hideMark/>
          </w:tcPr>
          <w:p w14:paraId="02A6B923"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BDD7EE"/>
            <w:noWrap/>
            <w:vAlign w:val="center"/>
            <w:hideMark/>
          </w:tcPr>
          <w:p w14:paraId="5119185B"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BDD7EE"/>
            <w:noWrap/>
            <w:vAlign w:val="center"/>
            <w:hideMark/>
          </w:tcPr>
          <w:p w14:paraId="4AC82E15"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BDD7EE"/>
            <w:noWrap/>
            <w:vAlign w:val="center"/>
            <w:hideMark/>
          </w:tcPr>
          <w:p w14:paraId="7C9CAFFF"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12" w:space="0" w:color="auto"/>
            </w:tcBorders>
            <w:shd w:val="clear" w:color="000000" w:fill="BDD7EE"/>
            <w:noWrap/>
            <w:vAlign w:val="center"/>
            <w:hideMark/>
          </w:tcPr>
          <w:p w14:paraId="2218B7B5"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single" w:sz="12" w:space="0" w:color="auto"/>
              <w:bottom w:val="single" w:sz="4" w:space="0" w:color="auto"/>
              <w:right w:val="single" w:sz="4" w:space="0" w:color="auto"/>
            </w:tcBorders>
            <w:shd w:val="clear" w:color="000000" w:fill="BDD7EE"/>
            <w:noWrap/>
            <w:vAlign w:val="center"/>
            <w:hideMark/>
          </w:tcPr>
          <w:p w14:paraId="294C6E27"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4" w:space="0" w:color="auto"/>
              <w:bottom w:val="single" w:sz="4" w:space="0" w:color="auto"/>
              <w:right w:val="single" w:sz="12" w:space="0" w:color="auto"/>
            </w:tcBorders>
            <w:shd w:val="clear" w:color="000000" w:fill="BDD7EE"/>
            <w:noWrap/>
            <w:vAlign w:val="center"/>
            <w:hideMark/>
          </w:tcPr>
          <w:p w14:paraId="742A8802"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r>
      <w:tr w:rsidR="00F85A28" w:rsidRPr="00F85A28" w14:paraId="367FA5CB" w14:textId="77777777" w:rsidTr="00F85A28">
        <w:trPr>
          <w:jc w:val="center"/>
        </w:trPr>
        <w:tc>
          <w:tcPr>
            <w:tcW w:w="460" w:type="dxa"/>
            <w:vMerge/>
            <w:tcBorders>
              <w:top w:val="single" w:sz="4" w:space="0" w:color="auto"/>
              <w:left w:val="single" w:sz="12" w:space="0" w:color="auto"/>
              <w:bottom w:val="single" w:sz="12" w:space="0" w:color="000000"/>
              <w:right w:val="single" w:sz="4" w:space="0" w:color="auto"/>
            </w:tcBorders>
            <w:vAlign w:val="center"/>
            <w:hideMark/>
          </w:tcPr>
          <w:p w14:paraId="7D675134" w14:textId="77777777" w:rsidR="00F85A28" w:rsidRPr="00F85A28" w:rsidRDefault="00F85A28" w:rsidP="00F85A28">
            <w:pPr>
              <w:spacing w:line="240" w:lineRule="auto"/>
              <w:jc w:val="left"/>
              <w:rPr>
                <w:rFonts w:eastAsia="Times New Roman" w:cstheme="minorHAnsi"/>
                <w:b/>
                <w:bCs/>
                <w:color w:val="FFFFFF"/>
                <w:sz w:val="18"/>
                <w:szCs w:val="18"/>
                <w:lang w:eastAsia="fr-FR"/>
              </w:rPr>
            </w:pPr>
          </w:p>
        </w:tc>
        <w:tc>
          <w:tcPr>
            <w:tcW w:w="2060" w:type="dxa"/>
            <w:tcBorders>
              <w:top w:val="nil"/>
              <w:left w:val="single" w:sz="4" w:space="0" w:color="auto"/>
              <w:bottom w:val="single" w:sz="4" w:space="0" w:color="auto"/>
              <w:right w:val="single" w:sz="12" w:space="0" w:color="auto"/>
            </w:tcBorders>
            <w:shd w:val="clear" w:color="000000" w:fill="DDEBF7"/>
            <w:vAlign w:val="center"/>
            <w:hideMark/>
          </w:tcPr>
          <w:p w14:paraId="7FA32CED"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EM Furstenberger</w:t>
            </w:r>
          </w:p>
        </w:tc>
        <w:tc>
          <w:tcPr>
            <w:tcW w:w="460" w:type="dxa"/>
            <w:tcBorders>
              <w:top w:val="single" w:sz="4" w:space="0" w:color="auto"/>
              <w:left w:val="single" w:sz="12" w:space="0" w:color="auto"/>
              <w:bottom w:val="single" w:sz="4" w:space="0" w:color="auto"/>
              <w:right w:val="single" w:sz="4" w:space="0" w:color="auto"/>
            </w:tcBorders>
            <w:shd w:val="clear" w:color="000000" w:fill="808080"/>
            <w:noWrap/>
            <w:vAlign w:val="center"/>
            <w:hideMark/>
          </w:tcPr>
          <w:p w14:paraId="31FF75D0"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808080"/>
            <w:noWrap/>
            <w:vAlign w:val="center"/>
            <w:hideMark/>
          </w:tcPr>
          <w:p w14:paraId="30576DD4"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808080"/>
            <w:noWrap/>
            <w:vAlign w:val="center"/>
            <w:hideMark/>
          </w:tcPr>
          <w:p w14:paraId="251D1983"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808080"/>
            <w:noWrap/>
            <w:vAlign w:val="center"/>
            <w:hideMark/>
          </w:tcPr>
          <w:p w14:paraId="6868729B"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single" w:sz="12" w:space="0" w:color="auto"/>
              <w:right w:val="single" w:sz="4" w:space="0" w:color="auto"/>
            </w:tcBorders>
            <w:shd w:val="clear" w:color="000000" w:fill="FFFF00"/>
            <w:noWrap/>
            <w:vAlign w:val="center"/>
            <w:hideMark/>
          </w:tcPr>
          <w:p w14:paraId="0A01911C"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single" w:sz="12" w:space="0" w:color="auto"/>
              <w:right w:val="single" w:sz="12" w:space="0" w:color="auto"/>
            </w:tcBorders>
            <w:shd w:val="clear" w:color="000000" w:fill="FFFF00"/>
            <w:noWrap/>
            <w:vAlign w:val="center"/>
            <w:hideMark/>
          </w:tcPr>
          <w:p w14:paraId="792888C1"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3680" w:type="dxa"/>
            <w:gridSpan w:val="8"/>
            <w:tcBorders>
              <w:top w:val="single" w:sz="4" w:space="0" w:color="auto"/>
              <w:left w:val="single" w:sz="12" w:space="0" w:color="auto"/>
              <w:bottom w:val="single" w:sz="12" w:space="0" w:color="auto"/>
              <w:right w:val="single" w:sz="12" w:space="0" w:color="000000"/>
            </w:tcBorders>
            <w:shd w:val="clear" w:color="auto" w:fill="auto"/>
            <w:noWrap/>
            <w:vAlign w:val="center"/>
            <w:hideMark/>
          </w:tcPr>
          <w:p w14:paraId="23134D0D"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r>
      <w:tr w:rsidR="00F85A28" w:rsidRPr="00F85A28" w14:paraId="4A2160DD" w14:textId="77777777" w:rsidTr="00F85A28">
        <w:trPr>
          <w:jc w:val="center"/>
        </w:trPr>
        <w:tc>
          <w:tcPr>
            <w:tcW w:w="460" w:type="dxa"/>
            <w:vMerge w:val="restart"/>
            <w:tcBorders>
              <w:top w:val="single" w:sz="4" w:space="0" w:color="auto"/>
              <w:left w:val="single" w:sz="12" w:space="0" w:color="auto"/>
              <w:bottom w:val="single" w:sz="12" w:space="0" w:color="000000"/>
              <w:right w:val="single" w:sz="4" w:space="0" w:color="auto"/>
            </w:tcBorders>
            <w:shd w:val="clear" w:color="000000" w:fill="0070C0"/>
            <w:noWrap/>
            <w:textDirection w:val="btLr"/>
            <w:vAlign w:val="center"/>
            <w:hideMark/>
          </w:tcPr>
          <w:p w14:paraId="5A082DD1" w14:textId="77777777" w:rsidR="00F85A28" w:rsidRPr="00F85A28" w:rsidRDefault="00F85A28" w:rsidP="00F85A28">
            <w:pPr>
              <w:spacing w:line="240" w:lineRule="auto"/>
              <w:jc w:val="center"/>
              <w:rPr>
                <w:rFonts w:eastAsia="Times New Roman" w:cstheme="minorHAnsi"/>
                <w:b/>
                <w:bCs/>
                <w:color w:val="FFFFFF"/>
                <w:sz w:val="18"/>
                <w:szCs w:val="18"/>
                <w:lang w:eastAsia="fr-FR"/>
              </w:rPr>
            </w:pPr>
            <w:r w:rsidRPr="00F85A28">
              <w:rPr>
                <w:rFonts w:eastAsia="Times New Roman" w:cstheme="minorHAnsi"/>
                <w:b/>
                <w:bCs/>
                <w:color w:val="FFFFFF"/>
                <w:sz w:val="18"/>
                <w:szCs w:val="18"/>
                <w:lang w:eastAsia="fr-FR"/>
              </w:rPr>
              <w:t>Saint-Exupéry</w:t>
            </w:r>
          </w:p>
        </w:tc>
        <w:tc>
          <w:tcPr>
            <w:tcW w:w="2060" w:type="dxa"/>
            <w:tcBorders>
              <w:top w:val="single" w:sz="12" w:space="0" w:color="auto"/>
              <w:left w:val="nil"/>
              <w:bottom w:val="single" w:sz="4" w:space="0" w:color="auto"/>
              <w:right w:val="nil"/>
            </w:tcBorders>
            <w:shd w:val="clear" w:color="000000" w:fill="DDEBF7"/>
            <w:vAlign w:val="center"/>
            <w:hideMark/>
          </w:tcPr>
          <w:p w14:paraId="06D2994D"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GS Drouot</w:t>
            </w:r>
          </w:p>
        </w:tc>
        <w:tc>
          <w:tcPr>
            <w:tcW w:w="460" w:type="dxa"/>
            <w:tcBorders>
              <w:top w:val="single" w:sz="12" w:space="0" w:color="auto"/>
              <w:left w:val="single" w:sz="12" w:space="0" w:color="auto"/>
              <w:bottom w:val="single" w:sz="4" w:space="0" w:color="auto"/>
              <w:right w:val="single" w:sz="4" w:space="0" w:color="auto"/>
            </w:tcBorders>
            <w:shd w:val="clear" w:color="000000" w:fill="0070C0"/>
            <w:noWrap/>
            <w:vAlign w:val="center"/>
            <w:hideMark/>
          </w:tcPr>
          <w:p w14:paraId="584FC170" w14:textId="77777777" w:rsidR="00F85A28" w:rsidRPr="00F85A28" w:rsidRDefault="00F85A28" w:rsidP="00F85A28">
            <w:pPr>
              <w:spacing w:line="240" w:lineRule="auto"/>
              <w:jc w:val="center"/>
              <w:rPr>
                <w:rFonts w:eastAsia="Times New Roman" w:cstheme="minorHAnsi"/>
                <w:color w:val="0070C0"/>
                <w:sz w:val="18"/>
                <w:szCs w:val="18"/>
                <w:lang w:eastAsia="fr-FR"/>
              </w:rPr>
            </w:pPr>
            <w:r w:rsidRPr="00F85A28">
              <w:rPr>
                <w:rFonts w:eastAsia="Times New Roman" w:cstheme="minorHAnsi"/>
                <w:color w:val="0070C0"/>
                <w:sz w:val="18"/>
                <w:szCs w:val="18"/>
                <w:lang w:eastAsia="fr-FR"/>
              </w:rPr>
              <w:t> </w:t>
            </w:r>
          </w:p>
        </w:tc>
        <w:tc>
          <w:tcPr>
            <w:tcW w:w="460" w:type="dxa"/>
            <w:tcBorders>
              <w:top w:val="single" w:sz="12" w:space="0" w:color="auto"/>
              <w:left w:val="nil"/>
              <w:bottom w:val="single" w:sz="4" w:space="0" w:color="auto"/>
              <w:right w:val="single" w:sz="4" w:space="0" w:color="auto"/>
            </w:tcBorders>
            <w:shd w:val="clear" w:color="000000" w:fill="0070C0"/>
            <w:noWrap/>
            <w:vAlign w:val="center"/>
            <w:hideMark/>
          </w:tcPr>
          <w:p w14:paraId="06BCD4CF" w14:textId="77777777" w:rsidR="00F85A28" w:rsidRPr="00F85A28" w:rsidRDefault="00F85A28" w:rsidP="00F85A28">
            <w:pPr>
              <w:spacing w:line="240" w:lineRule="auto"/>
              <w:jc w:val="center"/>
              <w:rPr>
                <w:rFonts w:eastAsia="Times New Roman" w:cstheme="minorHAnsi"/>
                <w:color w:val="0070C0"/>
                <w:sz w:val="18"/>
                <w:szCs w:val="18"/>
                <w:lang w:eastAsia="fr-FR"/>
              </w:rPr>
            </w:pPr>
            <w:r w:rsidRPr="00F85A28">
              <w:rPr>
                <w:rFonts w:eastAsia="Times New Roman" w:cstheme="minorHAnsi"/>
                <w:color w:val="0070C0"/>
                <w:sz w:val="18"/>
                <w:szCs w:val="18"/>
                <w:lang w:eastAsia="fr-FR"/>
              </w:rPr>
              <w:t> </w:t>
            </w:r>
          </w:p>
        </w:tc>
        <w:tc>
          <w:tcPr>
            <w:tcW w:w="460" w:type="dxa"/>
            <w:tcBorders>
              <w:top w:val="single" w:sz="12" w:space="0" w:color="auto"/>
              <w:left w:val="nil"/>
              <w:bottom w:val="single" w:sz="4" w:space="0" w:color="auto"/>
              <w:right w:val="single" w:sz="4" w:space="0" w:color="auto"/>
            </w:tcBorders>
            <w:shd w:val="clear" w:color="000000" w:fill="0070C0"/>
            <w:noWrap/>
            <w:vAlign w:val="center"/>
            <w:hideMark/>
          </w:tcPr>
          <w:p w14:paraId="153CCAFD" w14:textId="77777777" w:rsidR="00F85A28" w:rsidRPr="00F85A28" w:rsidRDefault="00F85A28" w:rsidP="00F85A28">
            <w:pPr>
              <w:spacing w:line="240" w:lineRule="auto"/>
              <w:jc w:val="center"/>
              <w:rPr>
                <w:rFonts w:eastAsia="Times New Roman" w:cstheme="minorHAnsi"/>
                <w:color w:val="0070C0"/>
                <w:sz w:val="18"/>
                <w:szCs w:val="18"/>
                <w:lang w:eastAsia="fr-FR"/>
              </w:rPr>
            </w:pPr>
            <w:r w:rsidRPr="00F85A28">
              <w:rPr>
                <w:rFonts w:eastAsia="Times New Roman" w:cstheme="minorHAnsi"/>
                <w:color w:val="0070C0"/>
                <w:sz w:val="18"/>
                <w:szCs w:val="18"/>
                <w:lang w:eastAsia="fr-FR"/>
              </w:rPr>
              <w:t> </w:t>
            </w:r>
          </w:p>
        </w:tc>
        <w:tc>
          <w:tcPr>
            <w:tcW w:w="460" w:type="dxa"/>
            <w:tcBorders>
              <w:top w:val="single" w:sz="12" w:space="0" w:color="auto"/>
              <w:left w:val="nil"/>
              <w:bottom w:val="single" w:sz="4" w:space="0" w:color="auto"/>
              <w:right w:val="single" w:sz="4" w:space="0" w:color="auto"/>
            </w:tcBorders>
            <w:shd w:val="clear" w:color="000000" w:fill="0070C0"/>
            <w:noWrap/>
            <w:vAlign w:val="center"/>
            <w:hideMark/>
          </w:tcPr>
          <w:p w14:paraId="584411D1" w14:textId="77777777" w:rsidR="00F85A28" w:rsidRPr="00F85A28" w:rsidRDefault="00F85A28" w:rsidP="00F85A28">
            <w:pPr>
              <w:spacing w:line="240" w:lineRule="auto"/>
              <w:jc w:val="center"/>
              <w:rPr>
                <w:rFonts w:eastAsia="Times New Roman" w:cstheme="minorHAnsi"/>
                <w:color w:val="0070C0"/>
                <w:sz w:val="18"/>
                <w:szCs w:val="18"/>
                <w:lang w:eastAsia="fr-FR"/>
              </w:rPr>
            </w:pPr>
            <w:r w:rsidRPr="00F85A28">
              <w:rPr>
                <w:rFonts w:eastAsia="Times New Roman" w:cstheme="minorHAnsi"/>
                <w:color w:val="0070C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466C6AD3"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12" w:space="0" w:color="auto"/>
            </w:tcBorders>
            <w:shd w:val="clear" w:color="000000" w:fill="FFFF00"/>
            <w:noWrap/>
            <w:vAlign w:val="center"/>
            <w:hideMark/>
          </w:tcPr>
          <w:p w14:paraId="484AE9B5"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single" w:sz="12" w:space="0" w:color="auto"/>
              <w:bottom w:val="single" w:sz="4" w:space="0" w:color="auto"/>
              <w:right w:val="single" w:sz="4" w:space="0" w:color="auto"/>
            </w:tcBorders>
            <w:shd w:val="clear" w:color="000000" w:fill="FF00FF"/>
            <w:noWrap/>
            <w:vAlign w:val="center"/>
            <w:hideMark/>
          </w:tcPr>
          <w:p w14:paraId="7CF4A269"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single" w:sz="4" w:space="0" w:color="auto"/>
              <w:bottom w:val="single" w:sz="4" w:space="0" w:color="auto"/>
              <w:right w:val="single" w:sz="4" w:space="0" w:color="auto"/>
            </w:tcBorders>
            <w:shd w:val="clear" w:color="000000" w:fill="FF00FF"/>
            <w:noWrap/>
            <w:vAlign w:val="center"/>
            <w:hideMark/>
          </w:tcPr>
          <w:p w14:paraId="5007984B"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single" w:sz="4" w:space="0" w:color="auto"/>
              <w:right w:val="single" w:sz="4" w:space="0" w:color="auto"/>
            </w:tcBorders>
            <w:shd w:val="clear" w:color="000000" w:fill="FF00FF"/>
            <w:noWrap/>
            <w:vAlign w:val="center"/>
            <w:hideMark/>
          </w:tcPr>
          <w:p w14:paraId="4E6A62B7"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single" w:sz="4" w:space="0" w:color="auto"/>
              <w:right w:val="single" w:sz="4" w:space="0" w:color="auto"/>
            </w:tcBorders>
            <w:shd w:val="clear" w:color="000000" w:fill="FF00FF"/>
            <w:noWrap/>
            <w:vAlign w:val="center"/>
            <w:hideMark/>
          </w:tcPr>
          <w:p w14:paraId="6259EEC7"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single" w:sz="4" w:space="0" w:color="auto"/>
              <w:right w:val="single" w:sz="4" w:space="0" w:color="auto"/>
            </w:tcBorders>
            <w:shd w:val="clear" w:color="000000" w:fill="FF00FF"/>
            <w:noWrap/>
            <w:vAlign w:val="center"/>
            <w:hideMark/>
          </w:tcPr>
          <w:p w14:paraId="2F2A4281"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single" w:sz="4" w:space="0" w:color="auto"/>
              <w:right w:val="single" w:sz="4" w:space="0" w:color="auto"/>
            </w:tcBorders>
            <w:shd w:val="clear" w:color="000000" w:fill="FF00FF"/>
            <w:noWrap/>
            <w:vAlign w:val="center"/>
            <w:hideMark/>
          </w:tcPr>
          <w:p w14:paraId="03460C29"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single" w:sz="12" w:space="0" w:color="auto"/>
              <w:bottom w:val="single" w:sz="4" w:space="0" w:color="auto"/>
              <w:right w:val="single" w:sz="4" w:space="0" w:color="auto"/>
            </w:tcBorders>
            <w:shd w:val="clear" w:color="000000" w:fill="FF00FF"/>
            <w:noWrap/>
            <w:vAlign w:val="center"/>
            <w:hideMark/>
          </w:tcPr>
          <w:p w14:paraId="314D2456"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single" w:sz="4" w:space="0" w:color="auto"/>
              <w:bottom w:val="single" w:sz="4" w:space="0" w:color="auto"/>
              <w:right w:val="single" w:sz="12" w:space="0" w:color="auto"/>
            </w:tcBorders>
            <w:shd w:val="clear" w:color="000000" w:fill="FF00FF"/>
            <w:noWrap/>
            <w:vAlign w:val="center"/>
            <w:hideMark/>
          </w:tcPr>
          <w:p w14:paraId="7777CDDC"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r>
      <w:tr w:rsidR="00F85A28" w:rsidRPr="00F85A28" w14:paraId="0B913CBA" w14:textId="77777777" w:rsidTr="00F85A28">
        <w:trPr>
          <w:jc w:val="center"/>
        </w:trPr>
        <w:tc>
          <w:tcPr>
            <w:tcW w:w="460" w:type="dxa"/>
            <w:vMerge/>
            <w:tcBorders>
              <w:top w:val="single" w:sz="4" w:space="0" w:color="auto"/>
              <w:left w:val="single" w:sz="12" w:space="0" w:color="auto"/>
              <w:bottom w:val="single" w:sz="12" w:space="0" w:color="000000"/>
              <w:right w:val="single" w:sz="4" w:space="0" w:color="auto"/>
            </w:tcBorders>
            <w:vAlign w:val="center"/>
            <w:hideMark/>
          </w:tcPr>
          <w:p w14:paraId="7D8DE682" w14:textId="77777777" w:rsidR="00F85A28" w:rsidRPr="00F85A28" w:rsidRDefault="00F85A28" w:rsidP="00F85A28">
            <w:pPr>
              <w:spacing w:line="240" w:lineRule="auto"/>
              <w:jc w:val="left"/>
              <w:rPr>
                <w:rFonts w:eastAsia="Times New Roman" w:cstheme="minorHAnsi"/>
                <w:b/>
                <w:bCs/>
                <w:color w:val="FFFFFF"/>
                <w:sz w:val="18"/>
                <w:szCs w:val="18"/>
                <w:lang w:eastAsia="fr-FR"/>
              </w:rPr>
            </w:pPr>
          </w:p>
        </w:tc>
        <w:tc>
          <w:tcPr>
            <w:tcW w:w="2060" w:type="dxa"/>
            <w:tcBorders>
              <w:top w:val="nil"/>
              <w:left w:val="nil"/>
              <w:bottom w:val="single" w:sz="4" w:space="0" w:color="auto"/>
              <w:right w:val="nil"/>
            </w:tcBorders>
            <w:shd w:val="clear" w:color="000000" w:fill="DDEBF7"/>
            <w:vAlign w:val="center"/>
            <w:hideMark/>
          </w:tcPr>
          <w:p w14:paraId="47D0FC77"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GS Henri Sellier</w:t>
            </w:r>
          </w:p>
        </w:tc>
        <w:tc>
          <w:tcPr>
            <w:tcW w:w="460" w:type="dxa"/>
            <w:tcBorders>
              <w:top w:val="nil"/>
              <w:left w:val="single" w:sz="12" w:space="0" w:color="auto"/>
              <w:bottom w:val="single" w:sz="4" w:space="0" w:color="auto"/>
              <w:right w:val="single" w:sz="4" w:space="0" w:color="auto"/>
            </w:tcBorders>
            <w:shd w:val="clear" w:color="000000" w:fill="0070C0"/>
            <w:noWrap/>
            <w:vAlign w:val="center"/>
            <w:hideMark/>
          </w:tcPr>
          <w:p w14:paraId="37724928" w14:textId="77777777" w:rsidR="00F85A28" w:rsidRPr="00F85A28" w:rsidRDefault="00F85A28" w:rsidP="00F85A28">
            <w:pPr>
              <w:spacing w:line="240" w:lineRule="auto"/>
              <w:jc w:val="center"/>
              <w:rPr>
                <w:rFonts w:eastAsia="Times New Roman" w:cstheme="minorHAnsi"/>
                <w:color w:val="0070C0"/>
                <w:sz w:val="18"/>
                <w:szCs w:val="18"/>
                <w:lang w:eastAsia="fr-FR"/>
              </w:rPr>
            </w:pPr>
            <w:r w:rsidRPr="00F85A28">
              <w:rPr>
                <w:rFonts w:eastAsia="Times New Roman" w:cstheme="minorHAnsi"/>
                <w:color w:val="0070C0"/>
                <w:sz w:val="18"/>
                <w:szCs w:val="18"/>
                <w:lang w:eastAsia="fr-FR"/>
              </w:rPr>
              <w:t> </w:t>
            </w:r>
          </w:p>
        </w:tc>
        <w:tc>
          <w:tcPr>
            <w:tcW w:w="460" w:type="dxa"/>
            <w:tcBorders>
              <w:top w:val="nil"/>
              <w:left w:val="nil"/>
              <w:bottom w:val="single" w:sz="4" w:space="0" w:color="auto"/>
              <w:right w:val="single" w:sz="4" w:space="0" w:color="auto"/>
            </w:tcBorders>
            <w:shd w:val="clear" w:color="000000" w:fill="0070C0"/>
            <w:noWrap/>
            <w:vAlign w:val="center"/>
            <w:hideMark/>
          </w:tcPr>
          <w:p w14:paraId="366D5AE6" w14:textId="77777777" w:rsidR="00F85A28" w:rsidRPr="00F85A28" w:rsidRDefault="00F85A28" w:rsidP="00F85A28">
            <w:pPr>
              <w:spacing w:line="240" w:lineRule="auto"/>
              <w:jc w:val="center"/>
              <w:rPr>
                <w:rFonts w:eastAsia="Times New Roman" w:cstheme="minorHAnsi"/>
                <w:color w:val="0070C0"/>
                <w:sz w:val="18"/>
                <w:szCs w:val="18"/>
                <w:lang w:eastAsia="fr-FR"/>
              </w:rPr>
            </w:pPr>
            <w:r w:rsidRPr="00F85A28">
              <w:rPr>
                <w:rFonts w:eastAsia="Times New Roman" w:cstheme="minorHAnsi"/>
                <w:color w:val="0070C0"/>
                <w:sz w:val="18"/>
                <w:szCs w:val="18"/>
                <w:lang w:eastAsia="fr-FR"/>
              </w:rPr>
              <w:t> </w:t>
            </w:r>
          </w:p>
        </w:tc>
        <w:tc>
          <w:tcPr>
            <w:tcW w:w="460" w:type="dxa"/>
            <w:tcBorders>
              <w:top w:val="nil"/>
              <w:left w:val="nil"/>
              <w:bottom w:val="single" w:sz="4" w:space="0" w:color="auto"/>
              <w:right w:val="single" w:sz="4" w:space="0" w:color="auto"/>
            </w:tcBorders>
            <w:shd w:val="clear" w:color="000000" w:fill="0070C0"/>
            <w:noWrap/>
            <w:vAlign w:val="center"/>
            <w:hideMark/>
          </w:tcPr>
          <w:p w14:paraId="1C44FB74" w14:textId="77777777" w:rsidR="00F85A28" w:rsidRPr="00F85A28" w:rsidRDefault="00F85A28" w:rsidP="00F85A28">
            <w:pPr>
              <w:spacing w:line="240" w:lineRule="auto"/>
              <w:jc w:val="center"/>
              <w:rPr>
                <w:rFonts w:eastAsia="Times New Roman" w:cstheme="minorHAnsi"/>
                <w:color w:val="0070C0"/>
                <w:sz w:val="18"/>
                <w:szCs w:val="18"/>
                <w:lang w:eastAsia="fr-FR"/>
              </w:rPr>
            </w:pPr>
            <w:r w:rsidRPr="00F85A28">
              <w:rPr>
                <w:rFonts w:eastAsia="Times New Roman" w:cstheme="minorHAnsi"/>
                <w:color w:val="0070C0"/>
                <w:sz w:val="18"/>
                <w:szCs w:val="18"/>
                <w:lang w:eastAsia="fr-FR"/>
              </w:rPr>
              <w:t> </w:t>
            </w:r>
          </w:p>
        </w:tc>
        <w:tc>
          <w:tcPr>
            <w:tcW w:w="460" w:type="dxa"/>
            <w:tcBorders>
              <w:top w:val="nil"/>
              <w:left w:val="nil"/>
              <w:bottom w:val="single" w:sz="4" w:space="0" w:color="auto"/>
              <w:right w:val="single" w:sz="4" w:space="0" w:color="auto"/>
            </w:tcBorders>
            <w:shd w:val="clear" w:color="000000" w:fill="0070C0"/>
            <w:noWrap/>
            <w:vAlign w:val="center"/>
            <w:hideMark/>
          </w:tcPr>
          <w:p w14:paraId="1D6F5913" w14:textId="77777777" w:rsidR="00F85A28" w:rsidRPr="00F85A28" w:rsidRDefault="00F85A28" w:rsidP="00F85A28">
            <w:pPr>
              <w:spacing w:line="240" w:lineRule="auto"/>
              <w:jc w:val="center"/>
              <w:rPr>
                <w:rFonts w:eastAsia="Times New Roman" w:cstheme="minorHAnsi"/>
                <w:color w:val="0070C0"/>
                <w:sz w:val="18"/>
                <w:szCs w:val="18"/>
                <w:lang w:eastAsia="fr-FR"/>
              </w:rPr>
            </w:pPr>
            <w:r w:rsidRPr="00F85A28">
              <w:rPr>
                <w:rFonts w:eastAsia="Times New Roman" w:cstheme="minorHAnsi"/>
                <w:color w:val="0070C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53B8EFC3"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78D2FF14"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12" w:space="0" w:color="auto"/>
              <w:bottom w:val="single" w:sz="4" w:space="0" w:color="auto"/>
              <w:right w:val="single" w:sz="4" w:space="0" w:color="auto"/>
            </w:tcBorders>
            <w:shd w:val="clear" w:color="000000" w:fill="0070C0"/>
            <w:noWrap/>
            <w:vAlign w:val="center"/>
            <w:hideMark/>
          </w:tcPr>
          <w:p w14:paraId="51908A0A"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4" w:space="0" w:color="auto"/>
              <w:bottom w:val="single" w:sz="4" w:space="0" w:color="auto"/>
              <w:right w:val="single" w:sz="4" w:space="0" w:color="auto"/>
            </w:tcBorders>
            <w:shd w:val="clear" w:color="000000" w:fill="0070C0"/>
            <w:noWrap/>
            <w:vAlign w:val="center"/>
            <w:hideMark/>
          </w:tcPr>
          <w:p w14:paraId="310C9181"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70C0"/>
            <w:noWrap/>
            <w:vAlign w:val="center"/>
            <w:hideMark/>
          </w:tcPr>
          <w:p w14:paraId="4A36BC9B"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70C0"/>
            <w:noWrap/>
            <w:vAlign w:val="center"/>
            <w:hideMark/>
          </w:tcPr>
          <w:p w14:paraId="30EE6FBC"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7030A0"/>
            <w:noWrap/>
            <w:vAlign w:val="center"/>
            <w:hideMark/>
          </w:tcPr>
          <w:p w14:paraId="46414894"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7030A0"/>
            <w:noWrap/>
            <w:vAlign w:val="center"/>
            <w:hideMark/>
          </w:tcPr>
          <w:p w14:paraId="518A21F8"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12" w:space="0" w:color="auto"/>
              <w:bottom w:val="single" w:sz="4" w:space="0" w:color="auto"/>
              <w:right w:val="single" w:sz="4" w:space="0" w:color="auto"/>
            </w:tcBorders>
            <w:shd w:val="clear" w:color="000000" w:fill="7030A0"/>
            <w:noWrap/>
            <w:vAlign w:val="center"/>
            <w:hideMark/>
          </w:tcPr>
          <w:p w14:paraId="3B45F685"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4" w:space="0" w:color="auto"/>
              <w:bottom w:val="single" w:sz="4" w:space="0" w:color="auto"/>
              <w:right w:val="single" w:sz="12" w:space="0" w:color="auto"/>
            </w:tcBorders>
            <w:shd w:val="clear" w:color="000000" w:fill="7030A0"/>
            <w:noWrap/>
            <w:vAlign w:val="center"/>
            <w:hideMark/>
          </w:tcPr>
          <w:p w14:paraId="060F147A"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r>
      <w:tr w:rsidR="00F85A28" w:rsidRPr="00F85A28" w14:paraId="020E35EA" w14:textId="77777777" w:rsidTr="00F85A28">
        <w:trPr>
          <w:jc w:val="center"/>
        </w:trPr>
        <w:tc>
          <w:tcPr>
            <w:tcW w:w="460" w:type="dxa"/>
            <w:vMerge/>
            <w:tcBorders>
              <w:top w:val="single" w:sz="4" w:space="0" w:color="auto"/>
              <w:left w:val="single" w:sz="12" w:space="0" w:color="auto"/>
              <w:bottom w:val="single" w:sz="12" w:space="0" w:color="000000"/>
              <w:right w:val="single" w:sz="4" w:space="0" w:color="auto"/>
            </w:tcBorders>
            <w:vAlign w:val="center"/>
            <w:hideMark/>
          </w:tcPr>
          <w:p w14:paraId="5DD36C15" w14:textId="77777777" w:rsidR="00F85A28" w:rsidRPr="00F85A28" w:rsidRDefault="00F85A28" w:rsidP="00F85A28">
            <w:pPr>
              <w:spacing w:line="240" w:lineRule="auto"/>
              <w:jc w:val="left"/>
              <w:rPr>
                <w:rFonts w:eastAsia="Times New Roman" w:cstheme="minorHAnsi"/>
                <w:b/>
                <w:bCs/>
                <w:color w:val="FFFFFF"/>
                <w:sz w:val="18"/>
                <w:szCs w:val="18"/>
                <w:lang w:eastAsia="fr-FR"/>
              </w:rPr>
            </w:pPr>
          </w:p>
        </w:tc>
        <w:tc>
          <w:tcPr>
            <w:tcW w:w="2060" w:type="dxa"/>
            <w:tcBorders>
              <w:top w:val="nil"/>
              <w:left w:val="nil"/>
              <w:bottom w:val="single" w:sz="4" w:space="0" w:color="auto"/>
              <w:right w:val="nil"/>
            </w:tcBorders>
            <w:shd w:val="clear" w:color="000000" w:fill="DDEBF7"/>
            <w:vAlign w:val="center"/>
            <w:hideMark/>
          </w:tcPr>
          <w:p w14:paraId="12E64A88"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EE Nordfeld</w:t>
            </w:r>
          </w:p>
        </w:tc>
        <w:tc>
          <w:tcPr>
            <w:tcW w:w="1840" w:type="dxa"/>
            <w:gridSpan w:val="4"/>
            <w:tcBorders>
              <w:top w:val="single" w:sz="4" w:space="0" w:color="auto"/>
              <w:left w:val="single" w:sz="12" w:space="0" w:color="auto"/>
              <w:bottom w:val="single" w:sz="4" w:space="0" w:color="auto"/>
              <w:right w:val="single" w:sz="4" w:space="0" w:color="000000"/>
            </w:tcBorders>
            <w:shd w:val="clear" w:color="000000" w:fill="FFFFFF"/>
            <w:noWrap/>
            <w:vAlign w:val="center"/>
            <w:hideMark/>
          </w:tcPr>
          <w:p w14:paraId="27C60246" w14:textId="77777777" w:rsidR="00F85A28" w:rsidRPr="00F85A28" w:rsidRDefault="00F85A28" w:rsidP="00F85A28">
            <w:pPr>
              <w:spacing w:line="240" w:lineRule="auto"/>
              <w:jc w:val="center"/>
              <w:rPr>
                <w:rFonts w:eastAsia="Times New Roman" w:cstheme="minorHAnsi"/>
                <w:color w:val="0070C0"/>
                <w:sz w:val="18"/>
                <w:szCs w:val="18"/>
                <w:lang w:eastAsia="fr-FR"/>
              </w:rPr>
            </w:pPr>
            <w:r w:rsidRPr="00F85A28">
              <w:rPr>
                <w:rFonts w:eastAsia="Times New Roman" w:cstheme="minorHAnsi"/>
                <w:color w:val="0070C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7251FA1D"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4DF51DB3"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12" w:space="0" w:color="auto"/>
              <w:bottom w:val="single" w:sz="4" w:space="0" w:color="auto"/>
              <w:right w:val="single" w:sz="4" w:space="0" w:color="auto"/>
            </w:tcBorders>
            <w:shd w:val="clear" w:color="000000" w:fill="0070C0"/>
            <w:noWrap/>
            <w:vAlign w:val="center"/>
            <w:hideMark/>
          </w:tcPr>
          <w:p w14:paraId="4F813CE9"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4" w:space="0" w:color="auto"/>
              <w:bottom w:val="single" w:sz="4" w:space="0" w:color="auto"/>
              <w:right w:val="single" w:sz="4" w:space="0" w:color="auto"/>
            </w:tcBorders>
            <w:shd w:val="clear" w:color="000000" w:fill="0070C0"/>
            <w:noWrap/>
            <w:vAlign w:val="center"/>
            <w:hideMark/>
          </w:tcPr>
          <w:p w14:paraId="2C0A8B2A"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70C0"/>
            <w:noWrap/>
            <w:vAlign w:val="center"/>
            <w:hideMark/>
          </w:tcPr>
          <w:p w14:paraId="2B899FE7"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70C0"/>
            <w:noWrap/>
            <w:vAlign w:val="center"/>
            <w:hideMark/>
          </w:tcPr>
          <w:p w14:paraId="59C82BFF"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6BCEE"/>
            <w:noWrap/>
            <w:vAlign w:val="center"/>
            <w:hideMark/>
          </w:tcPr>
          <w:p w14:paraId="6F4CAF9F"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6BCEE"/>
            <w:noWrap/>
            <w:vAlign w:val="center"/>
            <w:hideMark/>
          </w:tcPr>
          <w:p w14:paraId="6BFA6CBB"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12" w:space="0" w:color="auto"/>
              <w:bottom w:val="single" w:sz="4" w:space="0" w:color="auto"/>
              <w:right w:val="single" w:sz="4" w:space="0" w:color="auto"/>
            </w:tcBorders>
            <w:shd w:val="clear" w:color="000000" w:fill="F6BCEE"/>
            <w:noWrap/>
            <w:vAlign w:val="center"/>
            <w:hideMark/>
          </w:tcPr>
          <w:p w14:paraId="012A3973"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4" w:space="0" w:color="auto"/>
              <w:bottom w:val="single" w:sz="4" w:space="0" w:color="auto"/>
              <w:right w:val="single" w:sz="12" w:space="0" w:color="auto"/>
            </w:tcBorders>
            <w:shd w:val="clear" w:color="000000" w:fill="F6BCEE"/>
            <w:noWrap/>
            <w:vAlign w:val="center"/>
            <w:hideMark/>
          </w:tcPr>
          <w:p w14:paraId="4BEA9977"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r>
      <w:tr w:rsidR="00F85A28" w:rsidRPr="00F85A28" w14:paraId="19D7B001" w14:textId="77777777" w:rsidTr="00F85A28">
        <w:trPr>
          <w:jc w:val="center"/>
        </w:trPr>
        <w:tc>
          <w:tcPr>
            <w:tcW w:w="460" w:type="dxa"/>
            <w:vMerge/>
            <w:tcBorders>
              <w:top w:val="single" w:sz="4" w:space="0" w:color="auto"/>
              <w:left w:val="single" w:sz="12" w:space="0" w:color="auto"/>
              <w:bottom w:val="single" w:sz="12" w:space="0" w:color="000000"/>
              <w:right w:val="single" w:sz="4" w:space="0" w:color="auto"/>
            </w:tcBorders>
            <w:vAlign w:val="center"/>
            <w:hideMark/>
          </w:tcPr>
          <w:p w14:paraId="7636FC1D" w14:textId="77777777" w:rsidR="00F85A28" w:rsidRPr="00F85A28" w:rsidRDefault="00F85A28" w:rsidP="00F85A28">
            <w:pPr>
              <w:spacing w:line="240" w:lineRule="auto"/>
              <w:jc w:val="left"/>
              <w:rPr>
                <w:rFonts w:eastAsia="Times New Roman" w:cstheme="minorHAnsi"/>
                <w:b/>
                <w:bCs/>
                <w:color w:val="FFFFFF"/>
                <w:sz w:val="18"/>
                <w:szCs w:val="18"/>
                <w:lang w:eastAsia="fr-FR"/>
              </w:rPr>
            </w:pPr>
          </w:p>
        </w:tc>
        <w:tc>
          <w:tcPr>
            <w:tcW w:w="2060" w:type="dxa"/>
            <w:tcBorders>
              <w:top w:val="nil"/>
              <w:left w:val="nil"/>
              <w:bottom w:val="single" w:sz="4" w:space="0" w:color="auto"/>
              <w:right w:val="nil"/>
            </w:tcBorders>
            <w:shd w:val="clear" w:color="000000" w:fill="DDEBF7"/>
            <w:vAlign w:val="center"/>
            <w:hideMark/>
          </w:tcPr>
          <w:p w14:paraId="3672E7E3"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EM François Frey</w:t>
            </w:r>
          </w:p>
        </w:tc>
        <w:tc>
          <w:tcPr>
            <w:tcW w:w="460" w:type="dxa"/>
            <w:tcBorders>
              <w:top w:val="single" w:sz="4" w:space="0" w:color="auto"/>
              <w:left w:val="single" w:sz="12" w:space="0" w:color="auto"/>
              <w:bottom w:val="single" w:sz="4" w:space="0" w:color="auto"/>
              <w:right w:val="single" w:sz="4" w:space="0" w:color="auto"/>
            </w:tcBorders>
            <w:shd w:val="clear" w:color="000000" w:fill="0070C0"/>
            <w:noWrap/>
            <w:vAlign w:val="center"/>
            <w:hideMark/>
          </w:tcPr>
          <w:p w14:paraId="7136C9E7" w14:textId="77777777" w:rsidR="00F85A28" w:rsidRPr="00F85A28" w:rsidRDefault="00F85A28" w:rsidP="00F85A28">
            <w:pPr>
              <w:spacing w:line="240" w:lineRule="auto"/>
              <w:jc w:val="center"/>
              <w:rPr>
                <w:rFonts w:eastAsia="Times New Roman" w:cstheme="minorHAnsi"/>
                <w:color w:val="0070C0"/>
                <w:sz w:val="18"/>
                <w:szCs w:val="18"/>
                <w:lang w:eastAsia="fr-FR"/>
              </w:rPr>
            </w:pPr>
            <w:r w:rsidRPr="00F85A28">
              <w:rPr>
                <w:rFonts w:eastAsia="Times New Roman" w:cstheme="minorHAnsi"/>
                <w:color w:val="0070C0"/>
                <w:sz w:val="18"/>
                <w:szCs w:val="18"/>
                <w:lang w:eastAsia="fr-FR"/>
              </w:rPr>
              <w:t> </w:t>
            </w:r>
          </w:p>
        </w:tc>
        <w:tc>
          <w:tcPr>
            <w:tcW w:w="460" w:type="dxa"/>
            <w:tcBorders>
              <w:top w:val="nil"/>
              <w:left w:val="nil"/>
              <w:bottom w:val="single" w:sz="4" w:space="0" w:color="auto"/>
              <w:right w:val="single" w:sz="4" w:space="0" w:color="auto"/>
            </w:tcBorders>
            <w:shd w:val="clear" w:color="000000" w:fill="0070C0"/>
            <w:noWrap/>
            <w:vAlign w:val="center"/>
            <w:hideMark/>
          </w:tcPr>
          <w:p w14:paraId="5DEC85F9" w14:textId="77777777" w:rsidR="00F85A28" w:rsidRPr="00F85A28" w:rsidRDefault="00F85A28" w:rsidP="00F85A28">
            <w:pPr>
              <w:spacing w:line="240" w:lineRule="auto"/>
              <w:jc w:val="center"/>
              <w:rPr>
                <w:rFonts w:eastAsia="Times New Roman" w:cstheme="minorHAnsi"/>
                <w:color w:val="0070C0"/>
                <w:sz w:val="18"/>
                <w:szCs w:val="18"/>
                <w:lang w:eastAsia="fr-FR"/>
              </w:rPr>
            </w:pPr>
            <w:r w:rsidRPr="00F85A28">
              <w:rPr>
                <w:rFonts w:eastAsia="Times New Roman" w:cstheme="minorHAnsi"/>
                <w:color w:val="0070C0"/>
                <w:sz w:val="18"/>
                <w:szCs w:val="18"/>
                <w:lang w:eastAsia="fr-FR"/>
              </w:rPr>
              <w:t> </w:t>
            </w:r>
          </w:p>
        </w:tc>
        <w:tc>
          <w:tcPr>
            <w:tcW w:w="460" w:type="dxa"/>
            <w:tcBorders>
              <w:top w:val="nil"/>
              <w:left w:val="nil"/>
              <w:bottom w:val="single" w:sz="4" w:space="0" w:color="auto"/>
              <w:right w:val="single" w:sz="4" w:space="0" w:color="auto"/>
            </w:tcBorders>
            <w:shd w:val="clear" w:color="000000" w:fill="0070C0"/>
            <w:noWrap/>
            <w:vAlign w:val="center"/>
            <w:hideMark/>
          </w:tcPr>
          <w:p w14:paraId="55DC8064" w14:textId="77777777" w:rsidR="00F85A28" w:rsidRPr="00F85A28" w:rsidRDefault="00F85A28" w:rsidP="00F85A28">
            <w:pPr>
              <w:spacing w:line="240" w:lineRule="auto"/>
              <w:jc w:val="center"/>
              <w:rPr>
                <w:rFonts w:eastAsia="Times New Roman" w:cstheme="minorHAnsi"/>
                <w:color w:val="0070C0"/>
                <w:sz w:val="18"/>
                <w:szCs w:val="18"/>
                <w:lang w:eastAsia="fr-FR"/>
              </w:rPr>
            </w:pPr>
            <w:r w:rsidRPr="00F85A28">
              <w:rPr>
                <w:rFonts w:eastAsia="Times New Roman" w:cstheme="minorHAnsi"/>
                <w:color w:val="0070C0"/>
                <w:sz w:val="18"/>
                <w:szCs w:val="18"/>
                <w:lang w:eastAsia="fr-FR"/>
              </w:rPr>
              <w:t> </w:t>
            </w:r>
          </w:p>
        </w:tc>
        <w:tc>
          <w:tcPr>
            <w:tcW w:w="460" w:type="dxa"/>
            <w:tcBorders>
              <w:top w:val="nil"/>
              <w:left w:val="nil"/>
              <w:bottom w:val="single" w:sz="4" w:space="0" w:color="auto"/>
              <w:right w:val="single" w:sz="4" w:space="0" w:color="auto"/>
            </w:tcBorders>
            <w:shd w:val="clear" w:color="000000" w:fill="0070C0"/>
            <w:noWrap/>
            <w:vAlign w:val="center"/>
            <w:hideMark/>
          </w:tcPr>
          <w:p w14:paraId="07365B7E" w14:textId="77777777" w:rsidR="00F85A28" w:rsidRPr="00F85A28" w:rsidRDefault="00F85A28" w:rsidP="00F85A28">
            <w:pPr>
              <w:spacing w:line="240" w:lineRule="auto"/>
              <w:jc w:val="center"/>
              <w:rPr>
                <w:rFonts w:eastAsia="Times New Roman" w:cstheme="minorHAnsi"/>
                <w:color w:val="0070C0"/>
                <w:sz w:val="18"/>
                <w:szCs w:val="18"/>
                <w:lang w:eastAsia="fr-FR"/>
              </w:rPr>
            </w:pPr>
            <w:r w:rsidRPr="00F85A28">
              <w:rPr>
                <w:rFonts w:eastAsia="Times New Roman" w:cstheme="minorHAnsi"/>
                <w:color w:val="0070C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4B60981C"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53B851DF"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3680" w:type="dxa"/>
            <w:gridSpan w:val="8"/>
            <w:vMerge w:val="restart"/>
            <w:tcBorders>
              <w:top w:val="single" w:sz="4" w:space="0" w:color="auto"/>
              <w:left w:val="single" w:sz="12" w:space="0" w:color="auto"/>
              <w:bottom w:val="single" w:sz="12" w:space="0" w:color="auto"/>
              <w:right w:val="single" w:sz="18" w:space="0" w:color="auto"/>
            </w:tcBorders>
            <w:shd w:val="clear" w:color="000000" w:fill="FFFFFF"/>
            <w:noWrap/>
            <w:vAlign w:val="center"/>
            <w:hideMark/>
          </w:tcPr>
          <w:p w14:paraId="6129C0D6"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r>
      <w:tr w:rsidR="00F85A28" w:rsidRPr="00F85A28" w14:paraId="7C8D4FB5" w14:textId="77777777" w:rsidTr="00F85A28">
        <w:trPr>
          <w:jc w:val="center"/>
        </w:trPr>
        <w:tc>
          <w:tcPr>
            <w:tcW w:w="460" w:type="dxa"/>
            <w:vMerge/>
            <w:tcBorders>
              <w:top w:val="single" w:sz="4" w:space="0" w:color="auto"/>
              <w:left w:val="single" w:sz="12" w:space="0" w:color="auto"/>
              <w:bottom w:val="single" w:sz="12" w:space="0" w:color="000000"/>
              <w:right w:val="single" w:sz="4" w:space="0" w:color="auto"/>
            </w:tcBorders>
            <w:vAlign w:val="center"/>
            <w:hideMark/>
          </w:tcPr>
          <w:p w14:paraId="0287DD2D" w14:textId="77777777" w:rsidR="00F85A28" w:rsidRPr="00F85A28" w:rsidRDefault="00F85A28" w:rsidP="00F85A28">
            <w:pPr>
              <w:spacing w:line="240" w:lineRule="auto"/>
              <w:jc w:val="left"/>
              <w:rPr>
                <w:rFonts w:eastAsia="Times New Roman" w:cstheme="minorHAnsi"/>
                <w:b/>
                <w:bCs/>
                <w:color w:val="FFFFFF"/>
                <w:sz w:val="18"/>
                <w:szCs w:val="18"/>
                <w:lang w:eastAsia="fr-FR"/>
              </w:rPr>
            </w:pPr>
          </w:p>
        </w:tc>
        <w:tc>
          <w:tcPr>
            <w:tcW w:w="2060" w:type="dxa"/>
            <w:tcBorders>
              <w:top w:val="nil"/>
              <w:left w:val="nil"/>
              <w:bottom w:val="single" w:sz="4" w:space="0" w:color="auto"/>
              <w:right w:val="nil"/>
            </w:tcBorders>
            <w:shd w:val="clear" w:color="000000" w:fill="DDEBF7"/>
            <w:vAlign w:val="center"/>
            <w:hideMark/>
          </w:tcPr>
          <w:p w14:paraId="313CAD6A"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EM Nordfeld</w:t>
            </w:r>
          </w:p>
        </w:tc>
        <w:tc>
          <w:tcPr>
            <w:tcW w:w="460" w:type="dxa"/>
            <w:tcBorders>
              <w:top w:val="nil"/>
              <w:left w:val="single" w:sz="12" w:space="0" w:color="auto"/>
              <w:bottom w:val="single" w:sz="4" w:space="0" w:color="auto"/>
              <w:right w:val="single" w:sz="4" w:space="0" w:color="auto"/>
            </w:tcBorders>
            <w:shd w:val="clear" w:color="000000" w:fill="0070C0"/>
            <w:noWrap/>
            <w:vAlign w:val="center"/>
            <w:hideMark/>
          </w:tcPr>
          <w:p w14:paraId="7FD57979" w14:textId="77777777" w:rsidR="00F85A28" w:rsidRPr="00F85A28" w:rsidRDefault="00F85A28" w:rsidP="00F85A28">
            <w:pPr>
              <w:spacing w:line="240" w:lineRule="auto"/>
              <w:jc w:val="center"/>
              <w:rPr>
                <w:rFonts w:eastAsia="Times New Roman" w:cstheme="minorHAnsi"/>
                <w:color w:val="0070C0"/>
                <w:sz w:val="18"/>
                <w:szCs w:val="18"/>
                <w:lang w:eastAsia="fr-FR"/>
              </w:rPr>
            </w:pPr>
            <w:r w:rsidRPr="00F85A28">
              <w:rPr>
                <w:rFonts w:eastAsia="Times New Roman" w:cstheme="minorHAnsi"/>
                <w:color w:val="0070C0"/>
                <w:sz w:val="18"/>
                <w:szCs w:val="18"/>
                <w:lang w:eastAsia="fr-FR"/>
              </w:rPr>
              <w:t> </w:t>
            </w:r>
          </w:p>
        </w:tc>
        <w:tc>
          <w:tcPr>
            <w:tcW w:w="460" w:type="dxa"/>
            <w:tcBorders>
              <w:top w:val="nil"/>
              <w:left w:val="nil"/>
              <w:bottom w:val="single" w:sz="4" w:space="0" w:color="auto"/>
              <w:right w:val="single" w:sz="4" w:space="0" w:color="auto"/>
            </w:tcBorders>
            <w:shd w:val="clear" w:color="000000" w:fill="0070C0"/>
            <w:noWrap/>
            <w:vAlign w:val="center"/>
            <w:hideMark/>
          </w:tcPr>
          <w:p w14:paraId="3BA2101E" w14:textId="77777777" w:rsidR="00F85A28" w:rsidRPr="00F85A28" w:rsidRDefault="00F85A28" w:rsidP="00F85A28">
            <w:pPr>
              <w:spacing w:line="240" w:lineRule="auto"/>
              <w:jc w:val="center"/>
              <w:rPr>
                <w:rFonts w:eastAsia="Times New Roman" w:cstheme="minorHAnsi"/>
                <w:color w:val="0070C0"/>
                <w:sz w:val="18"/>
                <w:szCs w:val="18"/>
                <w:lang w:eastAsia="fr-FR"/>
              </w:rPr>
            </w:pPr>
            <w:r w:rsidRPr="00F85A28">
              <w:rPr>
                <w:rFonts w:eastAsia="Times New Roman" w:cstheme="minorHAnsi"/>
                <w:color w:val="0070C0"/>
                <w:sz w:val="18"/>
                <w:szCs w:val="18"/>
                <w:lang w:eastAsia="fr-FR"/>
              </w:rPr>
              <w:t> </w:t>
            </w:r>
          </w:p>
        </w:tc>
        <w:tc>
          <w:tcPr>
            <w:tcW w:w="460" w:type="dxa"/>
            <w:tcBorders>
              <w:top w:val="nil"/>
              <w:left w:val="nil"/>
              <w:bottom w:val="single" w:sz="4" w:space="0" w:color="auto"/>
              <w:right w:val="single" w:sz="4" w:space="0" w:color="auto"/>
            </w:tcBorders>
            <w:shd w:val="clear" w:color="000000" w:fill="0070C0"/>
            <w:noWrap/>
            <w:vAlign w:val="center"/>
            <w:hideMark/>
          </w:tcPr>
          <w:p w14:paraId="53511DCC" w14:textId="77777777" w:rsidR="00F85A28" w:rsidRPr="00F85A28" w:rsidRDefault="00F85A28" w:rsidP="00F85A28">
            <w:pPr>
              <w:spacing w:line="240" w:lineRule="auto"/>
              <w:jc w:val="center"/>
              <w:rPr>
                <w:rFonts w:eastAsia="Times New Roman" w:cstheme="minorHAnsi"/>
                <w:color w:val="0070C0"/>
                <w:sz w:val="18"/>
                <w:szCs w:val="18"/>
                <w:lang w:eastAsia="fr-FR"/>
              </w:rPr>
            </w:pPr>
            <w:r w:rsidRPr="00F85A28">
              <w:rPr>
                <w:rFonts w:eastAsia="Times New Roman" w:cstheme="minorHAnsi"/>
                <w:color w:val="0070C0"/>
                <w:sz w:val="18"/>
                <w:szCs w:val="18"/>
                <w:lang w:eastAsia="fr-FR"/>
              </w:rPr>
              <w:t> </w:t>
            </w:r>
          </w:p>
        </w:tc>
        <w:tc>
          <w:tcPr>
            <w:tcW w:w="460" w:type="dxa"/>
            <w:tcBorders>
              <w:top w:val="nil"/>
              <w:left w:val="nil"/>
              <w:bottom w:val="single" w:sz="4" w:space="0" w:color="auto"/>
              <w:right w:val="single" w:sz="4" w:space="0" w:color="auto"/>
            </w:tcBorders>
            <w:shd w:val="clear" w:color="000000" w:fill="0070C0"/>
            <w:noWrap/>
            <w:vAlign w:val="center"/>
            <w:hideMark/>
          </w:tcPr>
          <w:p w14:paraId="69F0FF36" w14:textId="77777777" w:rsidR="00F85A28" w:rsidRPr="00F85A28" w:rsidRDefault="00F85A28" w:rsidP="00F85A28">
            <w:pPr>
              <w:spacing w:line="240" w:lineRule="auto"/>
              <w:jc w:val="center"/>
              <w:rPr>
                <w:rFonts w:eastAsia="Times New Roman" w:cstheme="minorHAnsi"/>
                <w:color w:val="0070C0"/>
                <w:sz w:val="18"/>
                <w:szCs w:val="18"/>
                <w:lang w:eastAsia="fr-FR"/>
              </w:rPr>
            </w:pPr>
            <w:r w:rsidRPr="00F85A28">
              <w:rPr>
                <w:rFonts w:eastAsia="Times New Roman" w:cstheme="minorHAnsi"/>
                <w:color w:val="0070C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5D7BAE3B"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6CD7F1AF"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3680" w:type="dxa"/>
            <w:gridSpan w:val="8"/>
            <w:vMerge/>
            <w:tcBorders>
              <w:top w:val="nil"/>
              <w:left w:val="nil"/>
              <w:bottom w:val="single" w:sz="12" w:space="0" w:color="auto"/>
              <w:right w:val="single" w:sz="18" w:space="0" w:color="auto"/>
            </w:tcBorders>
            <w:vAlign w:val="center"/>
            <w:hideMark/>
          </w:tcPr>
          <w:p w14:paraId="335FC820" w14:textId="77777777" w:rsidR="00F85A28" w:rsidRPr="00F85A28" w:rsidRDefault="00F85A28" w:rsidP="00F85A28">
            <w:pPr>
              <w:spacing w:line="240" w:lineRule="auto"/>
              <w:jc w:val="left"/>
              <w:rPr>
                <w:rFonts w:eastAsia="Times New Roman" w:cstheme="minorHAnsi"/>
                <w:color w:val="000000"/>
                <w:sz w:val="18"/>
                <w:szCs w:val="18"/>
                <w:lang w:eastAsia="fr-FR"/>
              </w:rPr>
            </w:pPr>
          </w:p>
        </w:tc>
      </w:tr>
      <w:tr w:rsidR="00F85A28" w:rsidRPr="00F85A28" w14:paraId="70084C76" w14:textId="77777777" w:rsidTr="00F85A28">
        <w:trPr>
          <w:jc w:val="center"/>
        </w:trPr>
        <w:tc>
          <w:tcPr>
            <w:tcW w:w="460" w:type="dxa"/>
            <w:vMerge/>
            <w:tcBorders>
              <w:top w:val="single" w:sz="4" w:space="0" w:color="auto"/>
              <w:left w:val="single" w:sz="12" w:space="0" w:color="auto"/>
              <w:bottom w:val="single" w:sz="12" w:space="0" w:color="000000"/>
              <w:right w:val="single" w:sz="4" w:space="0" w:color="auto"/>
            </w:tcBorders>
            <w:vAlign w:val="center"/>
            <w:hideMark/>
          </w:tcPr>
          <w:p w14:paraId="5437DC06" w14:textId="77777777" w:rsidR="00F85A28" w:rsidRPr="00F85A28" w:rsidRDefault="00F85A28" w:rsidP="00F85A28">
            <w:pPr>
              <w:spacing w:line="240" w:lineRule="auto"/>
              <w:jc w:val="left"/>
              <w:rPr>
                <w:rFonts w:eastAsia="Times New Roman" w:cstheme="minorHAnsi"/>
                <w:b/>
                <w:bCs/>
                <w:color w:val="FFFFFF"/>
                <w:sz w:val="18"/>
                <w:szCs w:val="18"/>
                <w:lang w:eastAsia="fr-FR"/>
              </w:rPr>
            </w:pPr>
          </w:p>
        </w:tc>
        <w:tc>
          <w:tcPr>
            <w:tcW w:w="2060" w:type="dxa"/>
            <w:tcBorders>
              <w:top w:val="nil"/>
              <w:left w:val="nil"/>
              <w:bottom w:val="single" w:sz="4" w:space="0" w:color="auto"/>
              <w:right w:val="nil"/>
            </w:tcBorders>
            <w:shd w:val="clear" w:color="000000" w:fill="DDEBF7"/>
            <w:vAlign w:val="center"/>
            <w:hideMark/>
          </w:tcPr>
          <w:p w14:paraId="7E00A306"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EM Lefèbvre</w:t>
            </w:r>
          </w:p>
        </w:tc>
        <w:tc>
          <w:tcPr>
            <w:tcW w:w="460" w:type="dxa"/>
            <w:tcBorders>
              <w:top w:val="nil"/>
              <w:left w:val="single" w:sz="12" w:space="0" w:color="auto"/>
              <w:bottom w:val="single" w:sz="4" w:space="0" w:color="auto"/>
              <w:right w:val="single" w:sz="4" w:space="0" w:color="auto"/>
            </w:tcBorders>
            <w:shd w:val="clear" w:color="000000" w:fill="0070C0"/>
            <w:noWrap/>
            <w:vAlign w:val="center"/>
            <w:hideMark/>
          </w:tcPr>
          <w:p w14:paraId="797B1D01"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70C0"/>
            <w:noWrap/>
            <w:vAlign w:val="center"/>
            <w:hideMark/>
          </w:tcPr>
          <w:p w14:paraId="0314AB13"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70C0"/>
            <w:noWrap/>
            <w:vAlign w:val="center"/>
            <w:hideMark/>
          </w:tcPr>
          <w:p w14:paraId="4AF3A72F"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70C0"/>
            <w:noWrap/>
            <w:vAlign w:val="center"/>
            <w:hideMark/>
          </w:tcPr>
          <w:p w14:paraId="00618129"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37A4A629"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FF00"/>
            <w:noWrap/>
            <w:vAlign w:val="center"/>
            <w:hideMark/>
          </w:tcPr>
          <w:p w14:paraId="42874970"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3680" w:type="dxa"/>
            <w:gridSpan w:val="8"/>
            <w:vMerge/>
            <w:tcBorders>
              <w:top w:val="nil"/>
              <w:left w:val="nil"/>
              <w:bottom w:val="single" w:sz="12" w:space="0" w:color="auto"/>
              <w:right w:val="single" w:sz="18" w:space="0" w:color="auto"/>
            </w:tcBorders>
            <w:vAlign w:val="center"/>
            <w:hideMark/>
          </w:tcPr>
          <w:p w14:paraId="5B192E0B" w14:textId="77777777" w:rsidR="00F85A28" w:rsidRPr="00F85A28" w:rsidRDefault="00F85A28" w:rsidP="00F85A28">
            <w:pPr>
              <w:spacing w:line="240" w:lineRule="auto"/>
              <w:jc w:val="left"/>
              <w:rPr>
                <w:rFonts w:eastAsia="Times New Roman" w:cstheme="minorHAnsi"/>
                <w:color w:val="000000"/>
                <w:sz w:val="18"/>
                <w:szCs w:val="18"/>
                <w:lang w:eastAsia="fr-FR"/>
              </w:rPr>
            </w:pPr>
          </w:p>
        </w:tc>
      </w:tr>
      <w:tr w:rsidR="00F85A28" w:rsidRPr="00F85A28" w14:paraId="3C513B8F" w14:textId="77777777" w:rsidTr="00F85A28">
        <w:trPr>
          <w:jc w:val="center"/>
        </w:trPr>
        <w:tc>
          <w:tcPr>
            <w:tcW w:w="460" w:type="dxa"/>
            <w:vMerge/>
            <w:tcBorders>
              <w:top w:val="single" w:sz="4" w:space="0" w:color="auto"/>
              <w:left w:val="single" w:sz="12" w:space="0" w:color="auto"/>
              <w:bottom w:val="single" w:sz="12" w:space="0" w:color="000000"/>
              <w:right w:val="single" w:sz="4" w:space="0" w:color="auto"/>
            </w:tcBorders>
            <w:vAlign w:val="center"/>
            <w:hideMark/>
          </w:tcPr>
          <w:p w14:paraId="096A3D5C" w14:textId="77777777" w:rsidR="00F85A28" w:rsidRPr="00F85A28" w:rsidRDefault="00F85A28" w:rsidP="00F85A28">
            <w:pPr>
              <w:spacing w:line="240" w:lineRule="auto"/>
              <w:jc w:val="left"/>
              <w:rPr>
                <w:rFonts w:eastAsia="Times New Roman" w:cstheme="minorHAnsi"/>
                <w:b/>
                <w:bCs/>
                <w:color w:val="FFFFFF"/>
                <w:sz w:val="18"/>
                <w:szCs w:val="18"/>
                <w:lang w:eastAsia="fr-FR"/>
              </w:rPr>
            </w:pPr>
          </w:p>
        </w:tc>
        <w:tc>
          <w:tcPr>
            <w:tcW w:w="2060" w:type="dxa"/>
            <w:tcBorders>
              <w:top w:val="nil"/>
              <w:left w:val="nil"/>
              <w:bottom w:val="single" w:sz="4" w:space="0" w:color="auto"/>
              <w:right w:val="nil"/>
            </w:tcBorders>
            <w:shd w:val="clear" w:color="000000" w:fill="DDEBF7"/>
            <w:vAlign w:val="center"/>
            <w:hideMark/>
          </w:tcPr>
          <w:p w14:paraId="4BC0BAE1"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EM Saint-Exupéry</w:t>
            </w:r>
          </w:p>
        </w:tc>
        <w:tc>
          <w:tcPr>
            <w:tcW w:w="460" w:type="dxa"/>
            <w:tcBorders>
              <w:top w:val="nil"/>
              <w:left w:val="single" w:sz="12" w:space="0" w:color="auto"/>
              <w:bottom w:val="single" w:sz="12" w:space="0" w:color="auto"/>
              <w:right w:val="single" w:sz="4" w:space="0" w:color="auto"/>
            </w:tcBorders>
            <w:shd w:val="clear" w:color="000000" w:fill="0070C0"/>
            <w:noWrap/>
            <w:vAlign w:val="center"/>
            <w:hideMark/>
          </w:tcPr>
          <w:p w14:paraId="3BCE1604"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4" w:space="0" w:color="auto"/>
              <w:bottom w:val="single" w:sz="12" w:space="0" w:color="auto"/>
              <w:right w:val="single" w:sz="4" w:space="0" w:color="auto"/>
            </w:tcBorders>
            <w:shd w:val="clear" w:color="000000" w:fill="0070C0"/>
            <w:noWrap/>
            <w:vAlign w:val="center"/>
            <w:hideMark/>
          </w:tcPr>
          <w:p w14:paraId="6C2F6DD8"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12" w:space="0" w:color="auto"/>
              <w:right w:val="single" w:sz="4" w:space="0" w:color="auto"/>
            </w:tcBorders>
            <w:shd w:val="clear" w:color="000000" w:fill="0070C0"/>
            <w:noWrap/>
            <w:vAlign w:val="center"/>
            <w:hideMark/>
          </w:tcPr>
          <w:p w14:paraId="7295E1DD"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12" w:space="0" w:color="auto"/>
              <w:right w:val="single" w:sz="4" w:space="0" w:color="auto"/>
            </w:tcBorders>
            <w:shd w:val="clear" w:color="000000" w:fill="0070C0"/>
            <w:noWrap/>
            <w:vAlign w:val="center"/>
            <w:hideMark/>
          </w:tcPr>
          <w:p w14:paraId="7B06D8C9"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12" w:space="0" w:color="auto"/>
              <w:right w:val="single" w:sz="4" w:space="0" w:color="auto"/>
            </w:tcBorders>
            <w:shd w:val="clear" w:color="000000" w:fill="FFFF00"/>
            <w:noWrap/>
            <w:vAlign w:val="center"/>
            <w:hideMark/>
          </w:tcPr>
          <w:p w14:paraId="50B7A0D0"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12" w:space="0" w:color="auto"/>
              <w:right w:val="single" w:sz="4" w:space="0" w:color="auto"/>
            </w:tcBorders>
            <w:shd w:val="clear" w:color="000000" w:fill="FFFF00"/>
            <w:noWrap/>
            <w:vAlign w:val="center"/>
            <w:hideMark/>
          </w:tcPr>
          <w:p w14:paraId="2FA126E7"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3680" w:type="dxa"/>
            <w:gridSpan w:val="8"/>
            <w:vMerge/>
            <w:tcBorders>
              <w:top w:val="nil"/>
              <w:left w:val="nil"/>
              <w:bottom w:val="single" w:sz="12" w:space="0" w:color="auto"/>
              <w:right w:val="single" w:sz="18" w:space="0" w:color="auto"/>
            </w:tcBorders>
            <w:vAlign w:val="center"/>
            <w:hideMark/>
          </w:tcPr>
          <w:p w14:paraId="545E2F81" w14:textId="77777777" w:rsidR="00F85A28" w:rsidRPr="00F85A28" w:rsidRDefault="00F85A28" w:rsidP="00F85A28">
            <w:pPr>
              <w:spacing w:line="240" w:lineRule="auto"/>
              <w:jc w:val="left"/>
              <w:rPr>
                <w:rFonts w:eastAsia="Times New Roman" w:cstheme="minorHAnsi"/>
                <w:color w:val="000000"/>
                <w:sz w:val="18"/>
                <w:szCs w:val="18"/>
                <w:lang w:eastAsia="fr-FR"/>
              </w:rPr>
            </w:pPr>
          </w:p>
        </w:tc>
      </w:tr>
      <w:tr w:rsidR="00F85A28" w:rsidRPr="00F85A28" w14:paraId="49039CB5" w14:textId="77777777" w:rsidTr="00F85A28">
        <w:trPr>
          <w:jc w:val="center"/>
        </w:trPr>
        <w:tc>
          <w:tcPr>
            <w:tcW w:w="460" w:type="dxa"/>
            <w:vMerge w:val="restart"/>
            <w:tcBorders>
              <w:top w:val="single" w:sz="4" w:space="0" w:color="auto"/>
              <w:left w:val="single" w:sz="12" w:space="0" w:color="auto"/>
              <w:bottom w:val="single" w:sz="12" w:space="0" w:color="000000"/>
              <w:right w:val="single" w:sz="4" w:space="0" w:color="auto"/>
            </w:tcBorders>
            <w:shd w:val="clear" w:color="000000" w:fill="0070C0"/>
            <w:noWrap/>
            <w:textDirection w:val="btLr"/>
            <w:vAlign w:val="center"/>
            <w:hideMark/>
          </w:tcPr>
          <w:p w14:paraId="1366B2AC" w14:textId="77777777" w:rsidR="00F85A28" w:rsidRPr="00F85A28" w:rsidRDefault="00F85A28" w:rsidP="00F85A28">
            <w:pPr>
              <w:spacing w:line="240" w:lineRule="auto"/>
              <w:jc w:val="center"/>
              <w:rPr>
                <w:rFonts w:eastAsia="Times New Roman" w:cstheme="minorHAnsi"/>
                <w:b/>
                <w:bCs/>
                <w:color w:val="FFFFFF"/>
                <w:sz w:val="18"/>
                <w:szCs w:val="18"/>
                <w:lang w:eastAsia="fr-FR"/>
              </w:rPr>
            </w:pPr>
            <w:r w:rsidRPr="00F85A28">
              <w:rPr>
                <w:rFonts w:eastAsia="Times New Roman" w:cstheme="minorHAnsi"/>
                <w:b/>
                <w:bCs/>
                <w:color w:val="FFFFFF"/>
                <w:sz w:val="18"/>
                <w:szCs w:val="18"/>
                <w:lang w:eastAsia="fr-FR"/>
              </w:rPr>
              <w:t>Wolf</w:t>
            </w:r>
          </w:p>
        </w:tc>
        <w:tc>
          <w:tcPr>
            <w:tcW w:w="2060" w:type="dxa"/>
            <w:tcBorders>
              <w:top w:val="single" w:sz="12" w:space="0" w:color="auto"/>
              <w:left w:val="nil"/>
              <w:bottom w:val="single" w:sz="4" w:space="0" w:color="auto"/>
              <w:right w:val="nil"/>
            </w:tcBorders>
            <w:shd w:val="clear" w:color="000000" w:fill="DDEBF7"/>
            <w:vAlign w:val="center"/>
            <w:hideMark/>
          </w:tcPr>
          <w:p w14:paraId="65E11C2A"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GS Jean Wagner</w:t>
            </w:r>
          </w:p>
        </w:tc>
        <w:tc>
          <w:tcPr>
            <w:tcW w:w="460" w:type="dxa"/>
            <w:tcBorders>
              <w:top w:val="nil"/>
              <w:left w:val="single" w:sz="12" w:space="0" w:color="auto"/>
              <w:bottom w:val="single" w:sz="4" w:space="0" w:color="auto"/>
              <w:right w:val="single" w:sz="4" w:space="0" w:color="auto"/>
            </w:tcBorders>
            <w:shd w:val="clear" w:color="000000" w:fill="00B0F0"/>
            <w:noWrap/>
            <w:vAlign w:val="center"/>
            <w:hideMark/>
          </w:tcPr>
          <w:p w14:paraId="0802737E"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B0F0"/>
            <w:noWrap/>
            <w:vAlign w:val="center"/>
            <w:hideMark/>
          </w:tcPr>
          <w:p w14:paraId="61156264"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B0F0"/>
            <w:noWrap/>
            <w:vAlign w:val="center"/>
            <w:hideMark/>
          </w:tcPr>
          <w:p w14:paraId="0C6C8A52"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single" w:sz="4" w:space="0" w:color="auto"/>
              <w:right w:val="single" w:sz="4" w:space="0" w:color="auto"/>
            </w:tcBorders>
            <w:shd w:val="clear" w:color="000000" w:fill="00B0F0"/>
            <w:noWrap/>
            <w:vAlign w:val="center"/>
            <w:hideMark/>
          </w:tcPr>
          <w:p w14:paraId="3B032629"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nil"/>
              <w:right w:val="single" w:sz="4" w:space="0" w:color="auto"/>
            </w:tcBorders>
            <w:shd w:val="clear" w:color="000000" w:fill="D5D000"/>
            <w:noWrap/>
            <w:vAlign w:val="center"/>
            <w:hideMark/>
          </w:tcPr>
          <w:p w14:paraId="02DBB97B"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nil"/>
              <w:right w:val="single" w:sz="4" w:space="0" w:color="auto"/>
            </w:tcBorders>
            <w:shd w:val="clear" w:color="000000" w:fill="D5D000"/>
            <w:noWrap/>
            <w:vAlign w:val="center"/>
            <w:hideMark/>
          </w:tcPr>
          <w:p w14:paraId="42675B35"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single" w:sz="12" w:space="0" w:color="auto"/>
              <w:bottom w:val="single" w:sz="4" w:space="0" w:color="auto"/>
              <w:right w:val="single" w:sz="4" w:space="0" w:color="auto"/>
            </w:tcBorders>
            <w:shd w:val="clear" w:color="000000" w:fill="FF0000"/>
            <w:noWrap/>
            <w:vAlign w:val="center"/>
            <w:hideMark/>
          </w:tcPr>
          <w:p w14:paraId="1222CA97"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single" w:sz="4" w:space="0" w:color="auto"/>
              <w:bottom w:val="single" w:sz="4" w:space="0" w:color="auto"/>
              <w:right w:val="single" w:sz="4" w:space="0" w:color="auto"/>
            </w:tcBorders>
            <w:shd w:val="clear" w:color="000000" w:fill="A50021"/>
            <w:noWrap/>
            <w:vAlign w:val="center"/>
            <w:hideMark/>
          </w:tcPr>
          <w:p w14:paraId="5BC2AE2A"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single" w:sz="4" w:space="0" w:color="auto"/>
              <w:right w:val="single" w:sz="4" w:space="0" w:color="auto"/>
            </w:tcBorders>
            <w:shd w:val="clear" w:color="000000" w:fill="FF0000"/>
            <w:noWrap/>
            <w:vAlign w:val="center"/>
            <w:hideMark/>
          </w:tcPr>
          <w:p w14:paraId="56A05AA5"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single" w:sz="4" w:space="0" w:color="auto"/>
              <w:right w:val="single" w:sz="4" w:space="0" w:color="auto"/>
            </w:tcBorders>
            <w:shd w:val="clear" w:color="000000" w:fill="A50021"/>
            <w:noWrap/>
            <w:vAlign w:val="center"/>
            <w:hideMark/>
          </w:tcPr>
          <w:p w14:paraId="60C26087"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single" w:sz="4" w:space="0" w:color="auto"/>
              <w:right w:val="single" w:sz="4" w:space="0" w:color="auto"/>
            </w:tcBorders>
            <w:shd w:val="clear" w:color="000000" w:fill="FF0000"/>
            <w:noWrap/>
            <w:vAlign w:val="center"/>
            <w:hideMark/>
          </w:tcPr>
          <w:p w14:paraId="1BFE0D29"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single" w:sz="4" w:space="0" w:color="auto"/>
              <w:right w:val="single" w:sz="4" w:space="0" w:color="auto"/>
            </w:tcBorders>
            <w:shd w:val="clear" w:color="000000" w:fill="A50021"/>
            <w:noWrap/>
            <w:vAlign w:val="center"/>
            <w:hideMark/>
          </w:tcPr>
          <w:p w14:paraId="7C4BA9DE"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single" w:sz="12" w:space="0" w:color="auto"/>
              <w:bottom w:val="single" w:sz="4" w:space="0" w:color="auto"/>
              <w:right w:val="single" w:sz="4" w:space="0" w:color="auto"/>
            </w:tcBorders>
            <w:shd w:val="clear" w:color="000000" w:fill="FF0000"/>
            <w:noWrap/>
            <w:vAlign w:val="center"/>
            <w:hideMark/>
          </w:tcPr>
          <w:p w14:paraId="7DC0B0E4"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single" w:sz="4" w:space="0" w:color="auto"/>
              <w:bottom w:val="single" w:sz="4" w:space="0" w:color="auto"/>
              <w:right w:val="single" w:sz="12" w:space="0" w:color="auto"/>
            </w:tcBorders>
            <w:shd w:val="clear" w:color="000000" w:fill="A50021"/>
            <w:noWrap/>
            <w:vAlign w:val="center"/>
            <w:hideMark/>
          </w:tcPr>
          <w:p w14:paraId="644F15C9"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r>
      <w:tr w:rsidR="00F85A28" w:rsidRPr="00F85A28" w14:paraId="7E38EBBB" w14:textId="77777777" w:rsidTr="00F85A28">
        <w:trPr>
          <w:jc w:val="center"/>
        </w:trPr>
        <w:tc>
          <w:tcPr>
            <w:tcW w:w="460" w:type="dxa"/>
            <w:vMerge/>
            <w:tcBorders>
              <w:top w:val="single" w:sz="4" w:space="0" w:color="auto"/>
              <w:left w:val="single" w:sz="12" w:space="0" w:color="auto"/>
              <w:bottom w:val="single" w:sz="12" w:space="0" w:color="000000"/>
              <w:right w:val="single" w:sz="4" w:space="0" w:color="auto"/>
            </w:tcBorders>
            <w:vAlign w:val="center"/>
            <w:hideMark/>
          </w:tcPr>
          <w:p w14:paraId="2A9F99AE" w14:textId="77777777" w:rsidR="00F85A28" w:rsidRPr="00F85A28" w:rsidRDefault="00F85A28" w:rsidP="00F85A28">
            <w:pPr>
              <w:spacing w:line="240" w:lineRule="auto"/>
              <w:jc w:val="left"/>
              <w:rPr>
                <w:rFonts w:eastAsia="Times New Roman" w:cstheme="minorHAnsi"/>
                <w:b/>
                <w:bCs/>
                <w:color w:val="FFFFFF"/>
                <w:sz w:val="18"/>
                <w:szCs w:val="18"/>
                <w:lang w:eastAsia="fr-FR"/>
              </w:rPr>
            </w:pPr>
          </w:p>
        </w:tc>
        <w:tc>
          <w:tcPr>
            <w:tcW w:w="2060" w:type="dxa"/>
            <w:tcBorders>
              <w:top w:val="nil"/>
              <w:left w:val="nil"/>
              <w:bottom w:val="single" w:sz="4" w:space="0" w:color="auto"/>
              <w:right w:val="nil"/>
            </w:tcBorders>
            <w:shd w:val="clear" w:color="000000" w:fill="DDEBF7"/>
            <w:vAlign w:val="center"/>
            <w:hideMark/>
          </w:tcPr>
          <w:p w14:paraId="47D77E74"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EE Wolf</w:t>
            </w:r>
          </w:p>
        </w:tc>
        <w:tc>
          <w:tcPr>
            <w:tcW w:w="1840" w:type="dxa"/>
            <w:gridSpan w:val="4"/>
            <w:tcBorders>
              <w:top w:val="single" w:sz="4" w:space="0" w:color="auto"/>
              <w:left w:val="single" w:sz="12" w:space="0" w:color="auto"/>
              <w:bottom w:val="single" w:sz="4" w:space="0" w:color="auto"/>
              <w:right w:val="single" w:sz="4" w:space="0" w:color="000000"/>
            </w:tcBorders>
            <w:shd w:val="clear" w:color="000000" w:fill="FFFFFF"/>
            <w:noWrap/>
            <w:vAlign w:val="center"/>
            <w:hideMark/>
          </w:tcPr>
          <w:p w14:paraId="311B049A"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single" w:sz="4" w:space="0" w:color="auto"/>
              <w:right w:val="single" w:sz="4" w:space="0" w:color="auto"/>
            </w:tcBorders>
            <w:shd w:val="clear" w:color="000000" w:fill="D5D000"/>
            <w:noWrap/>
            <w:vAlign w:val="center"/>
            <w:hideMark/>
          </w:tcPr>
          <w:p w14:paraId="748C6753"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single" w:sz="4" w:space="0" w:color="auto"/>
              <w:right w:val="single" w:sz="12" w:space="0" w:color="auto"/>
            </w:tcBorders>
            <w:shd w:val="clear" w:color="000000" w:fill="D5D000"/>
            <w:noWrap/>
            <w:vAlign w:val="center"/>
            <w:hideMark/>
          </w:tcPr>
          <w:p w14:paraId="4964E41F"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12" w:space="0" w:color="auto"/>
              <w:bottom w:val="single" w:sz="4" w:space="0" w:color="auto"/>
              <w:right w:val="single" w:sz="4" w:space="0" w:color="auto"/>
            </w:tcBorders>
            <w:shd w:val="clear" w:color="000000" w:fill="FF0000"/>
            <w:noWrap/>
            <w:vAlign w:val="center"/>
            <w:hideMark/>
          </w:tcPr>
          <w:p w14:paraId="3E90549A"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4" w:space="0" w:color="auto"/>
              <w:bottom w:val="single" w:sz="4" w:space="0" w:color="auto"/>
              <w:right w:val="single" w:sz="4" w:space="0" w:color="auto"/>
            </w:tcBorders>
            <w:shd w:val="clear" w:color="000000" w:fill="A50021"/>
            <w:noWrap/>
            <w:vAlign w:val="center"/>
            <w:hideMark/>
          </w:tcPr>
          <w:p w14:paraId="420A5B88"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0000"/>
            <w:noWrap/>
            <w:vAlign w:val="center"/>
            <w:hideMark/>
          </w:tcPr>
          <w:p w14:paraId="2266441A"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A50021"/>
            <w:noWrap/>
            <w:vAlign w:val="center"/>
            <w:hideMark/>
          </w:tcPr>
          <w:p w14:paraId="484F6F2A"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FF0000"/>
            <w:noWrap/>
            <w:vAlign w:val="center"/>
            <w:hideMark/>
          </w:tcPr>
          <w:p w14:paraId="2A68704E"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A50021"/>
            <w:noWrap/>
            <w:vAlign w:val="center"/>
            <w:hideMark/>
          </w:tcPr>
          <w:p w14:paraId="03A93635"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12" w:space="0" w:color="auto"/>
              <w:bottom w:val="single" w:sz="4" w:space="0" w:color="auto"/>
              <w:right w:val="single" w:sz="4" w:space="0" w:color="auto"/>
            </w:tcBorders>
            <w:shd w:val="clear" w:color="000000" w:fill="FF0000"/>
            <w:noWrap/>
            <w:vAlign w:val="center"/>
            <w:hideMark/>
          </w:tcPr>
          <w:p w14:paraId="0D9148E1"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4" w:space="0" w:color="auto"/>
              <w:bottom w:val="single" w:sz="4" w:space="0" w:color="auto"/>
              <w:right w:val="single" w:sz="12" w:space="0" w:color="auto"/>
            </w:tcBorders>
            <w:shd w:val="clear" w:color="000000" w:fill="A50021"/>
            <w:noWrap/>
            <w:vAlign w:val="center"/>
            <w:hideMark/>
          </w:tcPr>
          <w:p w14:paraId="19A58701"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r>
      <w:tr w:rsidR="00F85A28" w:rsidRPr="00F85A28" w14:paraId="544A17D4" w14:textId="77777777" w:rsidTr="00F85A28">
        <w:trPr>
          <w:jc w:val="center"/>
        </w:trPr>
        <w:tc>
          <w:tcPr>
            <w:tcW w:w="460" w:type="dxa"/>
            <w:vMerge/>
            <w:tcBorders>
              <w:top w:val="single" w:sz="4" w:space="0" w:color="auto"/>
              <w:left w:val="single" w:sz="12" w:space="0" w:color="auto"/>
              <w:bottom w:val="single" w:sz="12" w:space="0" w:color="000000"/>
              <w:right w:val="single" w:sz="4" w:space="0" w:color="auto"/>
            </w:tcBorders>
            <w:vAlign w:val="center"/>
            <w:hideMark/>
          </w:tcPr>
          <w:p w14:paraId="68B851E1" w14:textId="77777777" w:rsidR="00F85A28" w:rsidRPr="00F85A28" w:rsidRDefault="00F85A28" w:rsidP="00F85A28">
            <w:pPr>
              <w:spacing w:line="240" w:lineRule="auto"/>
              <w:jc w:val="left"/>
              <w:rPr>
                <w:rFonts w:eastAsia="Times New Roman" w:cstheme="minorHAnsi"/>
                <w:b/>
                <w:bCs/>
                <w:color w:val="FFFFFF"/>
                <w:sz w:val="18"/>
                <w:szCs w:val="18"/>
                <w:lang w:eastAsia="fr-FR"/>
              </w:rPr>
            </w:pPr>
          </w:p>
        </w:tc>
        <w:tc>
          <w:tcPr>
            <w:tcW w:w="2060" w:type="dxa"/>
            <w:tcBorders>
              <w:top w:val="nil"/>
              <w:left w:val="nil"/>
              <w:bottom w:val="single" w:sz="4" w:space="0" w:color="auto"/>
              <w:right w:val="nil"/>
            </w:tcBorders>
            <w:shd w:val="clear" w:color="000000" w:fill="DDEBF7"/>
            <w:vAlign w:val="center"/>
            <w:hideMark/>
          </w:tcPr>
          <w:p w14:paraId="022A02C7"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EM Jean de Loisy</w:t>
            </w:r>
          </w:p>
        </w:tc>
        <w:tc>
          <w:tcPr>
            <w:tcW w:w="460" w:type="dxa"/>
            <w:tcBorders>
              <w:top w:val="single" w:sz="4" w:space="0" w:color="auto"/>
              <w:left w:val="single" w:sz="12" w:space="0" w:color="auto"/>
              <w:bottom w:val="single" w:sz="4" w:space="0" w:color="auto"/>
              <w:right w:val="single" w:sz="4" w:space="0" w:color="auto"/>
            </w:tcBorders>
            <w:shd w:val="clear" w:color="000000" w:fill="00B0F0"/>
            <w:noWrap/>
            <w:vAlign w:val="center"/>
            <w:hideMark/>
          </w:tcPr>
          <w:p w14:paraId="20B93E33"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B0F0"/>
            <w:noWrap/>
            <w:vAlign w:val="center"/>
            <w:hideMark/>
          </w:tcPr>
          <w:p w14:paraId="7D93DCF4"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B0F0"/>
            <w:noWrap/>
            <w:vAlign w:val="center"/>
            <w:hideMark/>
          </w:tcPr>
          <w:p w14:paraId="2C9076DA"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00B0F0"/>
            <w:noWrap/>
            <w:vAlign w:val="center"/>
            <w:hideMark/>
          </w:tcPr>
          <w:p w14:paraId="3D2C4690"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D5D000"/>
            <w:noWrap/>
            <w:vAlign w:val="center"/>
            <w:hideMark/>
          </w:tcPr>
          <w:p w14:paraId="669BD315"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4" w:space="0" w:color="auto"/>
              <w:right w:val="single" w:sz="4" w:space="0" w:color="auto"/>
            </w:tcBorders>
            <w:shd w:val="clear" w:color="000000" w:fill="D5D000"/>
            <w:noWrap/>
            <w:vAlign w:val="center"/>
            <w:hideMark/>
          </w:tcPr>
          <w:p w14:paraId="02FDC57E"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3680" w:type="dxa"/>
            <w:gridSpan w:val="8"/>
            <w:vMerge w:val="restart"/>
            <w:tcBorders>
              <w:top w:val="single" w:sz="4" w:space="0" w:color="auto"/>
              <w:left w:val="single" w:sz="12" w:space="0" w:color="auto"/>
              <w:bottom w:val="single" w:sz="12" w:space="0" w:color="auto"/>
              <w:right w:val="single" w:sz="18" w:space="0" w:color="auto"/>
            </w:tcBorders>
            <w:shd w:val="clear" w:color="000000" w:fill="FFFFFF"/>
            <w:noWrap/>
            <w:vAlign w:val="center"/>
            <w:hideMark/>
          </w:tcPr>
          <w:p w14:paraId="5C8E25B9"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r>
      <w:tr w:rsidR="00F85A28" w:rsidRPr="00F85A28" w14:paraId="07C6C13A" w14:textId="77777777" w:rsidTr="00F85A28">
        <w:trPr>
          <w:jc w:val="center"/>
        </w:trPr>
        <w:tc>
          <w:tcPr>
            <w:tcW w:w="460" w:type="dxa"/>
            <w:vMerge/>
            <w:tcBorders>
              <w:top w:val="single" w:sz="4" w:space="0" w:color="auto"/>
              <w:left w:val="single" w:sz="12" w:space="0" w:color="auto"/>
              <w:bottom w:val="single" w:sz="12" w:space="0" w:color="000000"/>
              <w:right w:val="single" w:sz="4" w:space="0" w:color="auto"/>
            </w:tcBorders>
            <w:vAlign w:val="center"/>
            <w:hideMark/>
          </w:tcPr>
          <w:p w14:paraId="398106E5" w14:textId="77777777" w:rsidR="00F85A28" w:rsidRPr="00F85A28" w:rsidRDefault="00F85A28" w:rsidP="00F85A28">
            <w:pPr>
              <w:spacing w:line="240" w:lineRule="auto"/>
              <w:jc w:val="left"/>
              <w:rPr>
                <w:rFonts w:eastAsia="Times New Roman" w:cstheme="minorHAnsi"/>
                <w:b/>
                <w:bCs/>
                <w:color w:val="FFFFFF"/>
                <w:sz w:val="18"/>
                <w:szCs w:val="18"/>
                <w:lang w:eastAsia="fr-FR"/>
              </w:rPr>
            </w:pPr>
          </w:p>
        </w:tc>
        <w:tc>
          <w:tcPr>
            <w:tcW w:w="2060" w:type="dxa"/>
            <w:tcBorders>
              <w:top w:val="single" w:sz="4" w:space="0" w:color="auto"/>
              <w:left w:val="single" w:sz="4" w:space="0" w:color="auto"/>
              <w:bottom w:val="single" w:sz="12" w:space="0" w:color="auto"/>
              <w:right w:val="single" w:sz="12" w:space="0" w:color="auto"/>
            </w:tcBorders>
            <w:shd w:val="clear" w:color="000000" w:fill="DDEBF7"/>
            <w:vAlign w:val="center"/>
            <w:hideMark/>
          </w:tcPr>
          <w:p w14:paraId="25F241BB"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EM Wolf</w:t>
            </w:r>
          </w:p>
        </w:tc>
        <w:tc>
          <w:tcPr>
            <w:tcW w:w="460" w:type="dxa"/>
            <w:tcBorders>
              <w:top w:val="nil"/>
              <w:left w:val="single" w:sz="12" w:space="0" w:color="auto"/>
              <w:bottom w:val="single" w:sz="12" w:space="0" w:color="auto"/>
              <w:right w:val="single" w:sz="4" w:space="0" w:color="auto"/>
            </w:tcBorders>
            <w:shd w:val="clear" w:color="000000" w:fill="00B0F0"/>
            <w:noWrap/>
            <w:vAlign w:val="center"/>
            <w:hideMark/>
          </w:tcPr>
          <w:p w14:paraId="59D061CC"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single" w:sz="12" w:space="0" w:color="auto"/>
              <w:right w:val="single" w:sz="4" w:space="0" w:color="auto"/>
            </w:tcBorders>
            <w:shd w:val="clear" w:color="000000" w:fill="00B0F0"/>
            <w:noWrap/>
            <w:vAlign w:val="center"/>
            <w:hideMark/>
          </w:tcPr>
          <w:p w14:paraId="2A44B829"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single" w:sz="4" w:space="0" w:color="auto"/>
              <w:left w:val="nil"/>
              <w:bottom w:val="single" w:sz="12" w:space="0" w:color="auto"/>
              <w:right w:val="single" w:sz="4" w:space="0" w:color="auto"/>
            </w:tcBorders>
            <w:shd w:val="clear" w:color="000000" w:fill="00B0F0"/>
            <w:noWrap/>
            <w:vAlign w:val="center"/>
            <w:hideMark/>
          </w:tcPr>
          <w:p w14:paraId="2959C9B3"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single" w:sz="4" w:space="0" w:color="auto"/>
              <w:bottom w:val="single" w:sz="12" w:space="0" w:color="auto"/>
              <w:right w:val="single" w:sz="4" w:space="0" w:color="auto"/>
            </w:tcBorders>
            <w:shd w:val="clear" w:color="000000" w:fill="00B0F0"/>
            <w:noWrap/>
            <w:vAlign w:val="center"/>
            <w:hideMark/>
          </w:tcPr>
          <w:p w14:paraId="749B9278"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12" w:space="0" w:color="auto"/>
              <w:right w:val="single" w:sz="4" w:space="0" w:color="auto"/>
            </w:tcBorders>
            <w:shd w:val="clear" w:color="000000" w:fill="D5D000"/>
            <w:noWrap/>
            <w:vAlign w:val="center"/>
            <w:hideMark/>
          </w:tcPr>
          <w:p w14:paraId="0F4EF983"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460" w:type="dxa"/>
            <w:tcBorders>
              <w:top w:val="nil"/>
              <w:left w:val="nil"/>
              <w:bottom w:val="single" w:sz="12" w:space="0" w:color="auto"/>
              <w:right w:val="single" w:sz="4" w:space="0" w:color="auto"/>
            </w:tcBorders>
            <w:shd w:val="clear" w:color="000000" w:fill="D5D000"/>
            <w:noWrap/>
            <w:vAlign w:val="center"/>
            <w:hideMark/>
          </w:tcPr>
          <w:p w14:paraId="63C6CA10"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3680" w:type="dxa"/>
            <w:gridSpan w:val="8"/>
            <w:vMerge/>
            <w:tcBorders>
              <w:top w:val="single" w:sz="12" w:space="0" w:color="000000"/>
              <w:left w:val="nil"/>
              <w:bottom w:val="single" w:sz="12" w:space="0" w:color="auto"/>
              <w:right w:val="single" w:sz="18" w:space="0" w:color="auto"/>
            </w:tcBorders>
            <w:vAlign w:val="center"/>
            <w:hideMark/>
          </w:tcPr>
          <w:p w14:paraId="5C42BFD9" w14:textId="77777777" w:rsidR="00F85A28" w:rsidRPr="00F85A28" w:rsidRDefault="00F85A28" w:rsidP="00F85A28">
            <w:pPr>
              <w:spacing w:line="240" w:lineRule="auto"/>
              <w:jc w:val="left"/>
              <w:rPr>
                <w:rFonts w:eastAsia="Times New Roman" w:cstheme="minorHAnsi"/>
                <w:color w:val="000000"/>
                <w:sz w:val="18"/>
                <w:szCs w:val="18"/>
                <w:lang w:eastAsia="fr-FR"/>
              </w:rPr>
            </w:pPr>
          </w:p>
        </w:tc>
      </w:tr>
    </w:tbl>
    <w:p w14:paraId="2C338897" w14:textId="77777777" w:rsidR="00F85A28" w:rsidRDefault="00F85A28" w:rsidP="000215BC">
      <w:pPr>
        <w:autoSpaceDE w:val="0"/>
        <w:rPr>
          <w:rFonts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7299"/>
        <w:gridCol w:w="284"/>
        <w:gridCol w:w="638"/>
        <w:gridCol w:w="638"/>
      </w:tblGrid>
      <w:tr w:rsidR="00085D4B" w:rsidRPr="00F85A28" w14:paraId="21E42B19" w14:textId="4E4B8624" w:rsidTr="00085D4B">
        <w:trPr>
          <w:jc w:val="center"/>
        </w:trPr>
        <w:tc>
          <w:tcPr>
            <w:tcW w:w="634" w:type="dxa"/>
            <w:shd w:val="clear" w:color="000000" w:fill="0070C0"/>
            <w:noWrap/>
            <w:vAlign w:val="bottom"/>
            <w:hideMark/>
          </w:tcPr>
          <w:p w14:paraId="00341CBF" w14:textId="77777777" w:rsidR="00085D4B" w:rsidRPr="00F85A28" w:rsidRDefault="00085D4B" w:rsidP="00F85A28">
            <w:pPr>
              <w:spacing w:line="240" w:lineRule="auto"/>
              <w:jc w:val="left"/>
              <w:rPr>
                <w:rFonts w:eastAsia="Times New Roman" w:cstheme="minorHAnsi"/>
                <w:color w:val="1F4E78"/>
                <w:sz w:val="18"/>
                <w:szCs w:val="18"/>
                <w:lang w:eastAsia="fr-FR"/>
              </w:rPr>
            </w:pPr>
            <w:r w:rsidRPr="00F85A28">
              <w:rPr>
                <w:rFonts w:eastAsia="Times New Roman" w:cstheme="minorHAnsi"/>
                <w:color w:val="1F4E78"/>
                <w:sz w:val="18"/>
                <w:szCs w:val="18"/>
                <w:lang w:eastAsia="fr-FR"/>
              </w:rPr>
              <w:t> </w:t>
            </w:r>
          </w:p>
        </w:tc>
        <w:tc>
          <w:tcPr>
            <w:tcW w:w="7299" w:type="dxa"/>
            <w:tcBorders>
              <w:right w:val="single" w:sz="4" w:space="0" w:color="auto"/>
            </w:tcBorders>
            <w:shd w:val="clear" w:color="auto" w:fill="auto"/>
            <w:noWrap/>
            <w:vAlign w:val="center"/>
            <w:hideMark/>
          </w:tcPr>
          <w:p w14:paraId="6A3F8527" w14:textId="77777777" w:rsidR="00085D4B" w:rsidRPr="00F85A28" w:rsidRDefault="00085D4B"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Plan mathématiques</w:t>
            </w:r>
          </w:p>
        </w:tc>
        <w:tc>
          <w:tcPr>
            <w:tcW w:w="284" w:type="dxa"/>
            <w:tcBorders>
              <w:top w:val="nil"/>
              <w:left w:val="single" w:sz="4" w:space="0" w:color="auto"/>
              <w:bottom w:val="nil"/>
              <w:right w:val="nil"/>
            </w:tcBorders>
          </w:tcPr>
          <w:p w14:paraId="1085EFB9" w14:textId="77777777" w:rsidR="00085D4B" w:rsidRPr="00F85A28" w:rsidRDefault="00085D4B" w:rsidP="00F85A28">
            <w:pPr>
              <w:spacing w:line="240" w:lineRule="auto"/>
              <w:jc w:val="left"/>
              <w:rPr>
                <w:rFonts w:eastAsia="Times New Roman" w:cstheme="minorHAnsi"/>
                <w:color w:val="000000"/>
                <w:sz w:val="18"/>
                <w:szCs w:val="18"/>
                <w:lang w:eastAsia="fr-FR"/>
              </w:rPr>
            </w:pPr>
          </w:p>
        </w:tc>
        <w:tc>
          <w:tcPr>
            <w:tcW w:w="1276" w:type="dxa"/>
            <w:gridSpan w:val="2"/>
            <w:vMerge w:val="restart"/>
            <w:tcBorders>
              <w:top w:val="nil"/>
              <w:left w:val="nil"/>
              <w:right w:val="nil"/>
            </w:tcBorders>
            <w:vAlign w:val="bottom"/>
          </w:tcPr>
          <w:p w14:paraId="5313B661" w14:textId="77777777" w:rsidR="00085D4B" w:rsidRPr="00F85A28" w:rsidRDefault="00085D4B" w:rsidP="00085D4B">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Légende</w:t>
            </w:r>
          </w:p>
          <w:p w14:paraId="4265E1E7" w14:textId="364898AE" w:rsidR="00085D4B" w:rsidRPr="00F85A28" w:rsidRDefault="00085D4B" w:rsidP="00085D4B">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Module de 6h</w:t>
            </w:r>
          </w:p>
        </w:tc>
      </w:tr>
      <w:tr w:rsidR="00085D4B" w:rsidRPr="00F85A28" w14:paraId="4DEBE220" w14:textId="5998380D" w:rsidTr="00794DC7">
        <w:trPr>
          <w:jc w:val="center"/>
        </w:trPr>
        <w:tc>
          <w:tcPr>
            <w:tcW w:w="634" w:type="dxa"/>
            <w:shd w:val="clear" w:color="000000" w:fill="00B050"/>
            <w:noWrap/>
            <w:vAlign w:val="bottom"/>
            <w:hideMark/>
          </w:tcPr>
          <w:p w14:paraId="49561E98" w14:textId="77777777" w:rsidR="00085D4B" w:rsidRPr="00F85A28" w:rsidRDefault="00085D4B"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7299" w:type="dxa"/>
            <w:tcBorders>
              <w:right w:val="single" w:sz="4" w:space="0" w:color="auto"/>
            </w:tcBorders>
            <w:shd w:val="clear" w:color="auto" w:fill="auto"/>
            <w:noWrap/>
            <w:vAlign w:val="center"/>
            <w:hideMark/>
          </w:tcPr>
          <w:p w14:paraId="07E0961F" w14:textId="77777777" w:rsidR="00085D4B" w:rsidRPr="00F85A28" w:rsidRDefault="00085D4B"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Plan français</w:t>
            </w:r>
          </w:p>
        </w:tc>
        <w:tc>
          <w:tcPr>
            <w:tcW w:w="284" w:type="dxa"/>
            <w:tcBorders>
              <w:top w:val="nil"/>
              <w:left w:val="single" w:sz="4" w:space="0" w:color="auto"/>
              <w:bottom w:val="nil"/>
              <w:right w:val="nil"/>
            </w:tcBorders>
          </w:tcPr>
          <w:p w14:paraId="2520A6BF" w14:textId="77777777" w:rsidR="00085D4B" w:rsidRPr="00F85A28" w:rsidRDefault="00085D4B" w:rsidP="00F85A28">
            <w:pPr>
              <w:spacing w:line="240" w:lineRule="auto"/>
              <w:jc w:val="left"/>
              <w:rPr>
                <w:rFonts w:eastAsia="Times New Roman" w:cstheme="minorHAnsi"/>
                <w:color w:val="000000"/>
                <w:sz w:val="18"/>
                <w:szCs w:val="18"/>
                <w:lang w:eastAsia="fr-FR"/>
              </w:rPr>
            </w:pPr>
          </w:p>
        </w:tc>
        <w:tc>
          <w:tcPr>
            <w:tcW w:w="1276" w:type="dxa"/>
            <w:gridSpan w:val="2"/>
            <w:vMerge/>
            <w:tcBorders>
              <w:left w:val="nil"/>
              <w:right w:val="nil"/>
            </w:tcBorders>
          </w:tcPr>
          <w:p w14:paraId="3FAB4275" w14:textId="5BB53DE1" w:rsidR="00085D4B" w:rsidRPr="00F85A28" w:rsidRDefault="00085D4B" w:rsidP="00F85A28">
            <w:pPr>
              <w:spacing w:line="240" w:lineRule="auto"/>
              <w:jc w:val="left"/>
              <w:rPr>
                <w:rFonts w:eastAsia="Times New Roman" w:cstheme="minorHAnsi"/>
                <w:color w:val="000000"/>
                <w:sz w:val="18"/>
                <w:szCs w:val="18"/>
                <w:lang w:eastAsia="fr-FR"/>
              </w:rPr>
            </w:pPr>
          </w:p>
        </w:tc>
      </w:tr>
      <w:tr w:rsidR="00085D4B" w:rsidRPr="00F85A28" w14:paraId="6AA2B42F" w14:textId="28216663" w:rsidTr="00794DC7">
        <w:trPr>
          <w:jc w:val="center"/>
        </w:trPr>
        <w:tc>
          <w:tcPr>
            <w:tcW w:w="634" w:type="dxa"/>
            <w:shd w:val="clear" w:color="000000" w:fill="FF00FF"/>
            <w:noWrap/>
            <w:vAlign w:val="bottom"/>
            <w:hideMark/>
          </w:tcPr>
          <w:p w14:paraId="6D4ECEAC" w14:textId="77777777" w:rsidR="00085D4B" w:rsidRPr="00F85A28" w:rsidRDefault="00085D4B"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7299" w:type="dxa"/>
            <w:tcBorders>
              <w:right w:val="single" w:sz="4" w:space="0" w:color="auto"/>
            </w:tcBorders>
            <w:shd w:val="clear" w:color="auto" w:fill="auto"/>
            <w:noWrap/>
            <w:vAlign w:val="center"/>
            <w:hideMark/>
          </w:tcPr>
          <w:p w14:paraId="035B8FA7" w14:textId="77777777" w:rsidR="00085D4B" w:rsidRPr="00F85A28" w:rsidRDefault="00085D4B"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xml:space="preserve">EBEP (détection/traitement Dys </w:t>
            </w:r>
            <w:proofErr w:type="spellStart"/>
            <w:r w:rsidRPr="00F85A28">
              <w:rPr>
                <w:rFonts w:eastAsia="Times New Roman" w:cstheme="minorHAnsi"/>
                <w:color w:val="000000"/>
                <w:sz w:val="18"/>
                <w:szCs w:val="18"/>
                <w:lang w:eastAsia="fr-FR"/>
              </w:rPr>
              <w:t>cf</w:t>
            </w:r>
            <w:proofErr w:type="spellEnd"/>
            <w:r w:rsidRPr="00F85A28">
              <w:rPr>
                <w:rFonts w:eastAsia="Times New Roman" w:cstheme="minorHAnsi"/>
                <w:color w:val="000000"/>
                <w:sz w:val="18"/>
                <w:szCs w:val="18"/>
                <w:lang w:eastAsia="fr-FR"/>
              </w:rPr>
              <w:t xml:space="preserve"> péda universelle) : Eric Boudin (+ Danielle Ruetsch)</w:t>
            </w:r>
          </w:p>
        </w:tc>
        <w:tc>
          <w:tcPr>
            <w:tcW w:w="284" w:type="dxa"/>
            <w:tcBorders>
              <w:top w:val="nil"/>
              <w:left w:val="single" w:sz="4" w:space="0" w:color="auto"/>
              <w:bottom w:val="nil"/>
              <w:right w:val="nil"/>
            </w:tcBorders>
          </w:tcPr>
          <w:p w14:paraId="3AE85DC7" w14:textId="77777777" w:rsidR="00085D4B" w:rsidRPr="00F85A28" w:rsidRDefault="00085D4B" w:rsidP="00F85A28">
            <w:pPr>
              <w:spacing w:line="240" w:lineRule="auto"/>
              <w:jc w:val="left"/>
              <w:rPr>
                <w:rFonts w:eastAsia="Times New Roman" w:cstheme="minorHAnsi"/>
                <w:color w:val="000000"/>
                <w:sz w:val="18"/>
                <w:szCs w:val="18"/>
                <w:lang w:eastAsia="fr-FR"/>
              </w:rPr>
            </w:pPr>
          </w:p>
        </w:tc>
        <w:tc>
          <w:tcPr>
            <w:tcW w:w="1276" w:type="dxa"/>
            <w:gridSpan w:val="2"/>
            <w:vMerge/>
            <w:tcBorders>
              <w:left w:val="nil"/>
              <w:right w:val="nil"/>
            </w:tcBorders>
          </w:tcPr>
          <w:p w14:paraId="24619C50" w14:textId="5B033C80" w:rsidR="00085D4B" w:rsidRPr="00F85A28" w:rsidRDefault="00085D4B" w:rsidP="00F85A28">
            <w:pPr>
              <w:spacing w:line="240" w:lineRule="auto"/>
              <w:jc w:val="left"/>
              <w:rPr>
                <w:rFonts w:eastAsia="Times New Roman" w:cstheme="minorHAnsi"/>
                <w:color w:val="000000"/>
                <w:sz w:val="18"/>
                <w:szCs w:val="18"/>
                <w:lang w:eastAsia="fr-FR"/>
              </w:rPr>
            </w:pPr>
          </w:p>
        </w:tc>
      </w:tr>
      <w:tr w:rsidR="00085D4B" w:rsidRPr="00F85A28" w14:paraId="2A23F876" w14:textId="4FB67351" w:rsidTr="00794DC7">
        <w:trPr>
          <w:jc w:val="center"/>
        </w:trPr>
        <w:tc>
          <w:tcPr>
            <w:tcW w:w="634" w:type="dxa"/>
            <w:shd w:val="clear" w:color="000000" w:fill="F4B084"/>
            <w:noWrap/>
            <w:vAlign w:val="bottom"/>
            <w:hideMark/>
          </w:tcPr>
          <w:p w14:paraId="7EE769F4" w14:textId="77777777" w:rsidR="00085D4B" w:rsidRPr="00F85A28" w:rsidRDefault="00085D4B"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7299" w:type="dxa"/>
            <w:tcBorders>
              <w:right w:val="single" w:sz="4" w:space="0" w:color="auto"/>
            </w:tcBorders>
            <w:shd w:val="clear" w:color="auto" w:fill="auto"/>
            <w:noWrap/>
            <w:vAlign w:val="center"/>
            <w:hideMark/>
          </w:tcPr>
          <w:p w14:paraId="0ED8B1A6" w14:textId="77777777" w:rsidR="00085D4B" w:rsidRPr="00F85A28" w:rsidRDefault="00085D4B"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xml:space="preserve">Plan Maternelle : P. Benz, S. Wittmann, D. Ruetsch, G. </w:t>
            </w:r>
            <w:proofErr w:type="spellStart"/>
            <w:r w:rsidRPr="00F85A28">
              <w:rPr>
                <w:rFonts w:eastAsia="Times New Roman" w:cstheme="minorHAnsi"/>
                <w:color w:val="000000"/>
                <w:sz w:val="18"/>
                <w:szCs w:val="18"/>
                <w:lang w:eastAsia="fr-FR"/>
              </w:rPr>
              <w:t>Fromageat</w:t>
            </w:r>
            <w:proofErr w:type="spellEnd"/>
            <w:r w:rsidRPr="00F85A28">
              <w:rPr>
                <w:rFonts w:eastAsia="Times New Roman" w:cstheme="minorHAnsi"/>
                <w:color w:val="000000"/>
                <w:sz w:val="18"/>
                <w:szCs w:val="18"/>
                <w:lang w:eastAsia="fr-FR"/>
              </w:rPr>
              <w:t>, F. Barbary, JC Ruiz (lundi)</w:t>
            </w:r>
          </w:p>
        </w:tc>
        <w:tc>
          <w:tcPr>
            <w:tcW w:w="284" w:type="dxa"/>
            <w:tcBorders>
              <w:top w:val="nil"/>
              <w:left w:val="single" w:sz="4" w:space="0" w:color="auto"/>
              <w:bottom w:val="nil"/>
              <w:right w:val="nil"/>
            </w:tcBorders>
          </w:tcPr>
          <w:p w14:paraId="01005656" w14:textId="77777777" w:rsidR="00085D4B" w:rsidRPr="00F85A28" w:rsidRDefault="00085D4B" w:rsidP="00F85A28">
            <w:pPr>
              <w:spacing w:line="240" w:lineRule="auto"/>
              <w:jc w:val="left"/>
              <w:rPr>
                <w:rFonts w:eastAsia="Times New Roman" w:cstheme="minorHAnsi"/>
                <w:color w:val="000000"/>
                <w:sz w:val="18"/>
                <w:szCs w:val="18"/>
                <w:lang w:eastAsia="fr-FR"/>
              </w:rPr>
            </w:pPr>
          </w:p>
        </w:tc>
        <w:tc>
          <w:tcPr>
            <w:tcW w:w="1276" w:type="dxa"/>
            <w:gridSpan w:val="2"/>
            <w:vMerge/>
            <w:tcBorders>
              <w:left w:val="nil"/>
              <w:bottom w:val="nil"/>
              <w:right w:val="nil"/>
            </w:tcBorders>
          </w:tcPr>
          <w:p w14:paraId="2572C47E" w14:textId="1039EDA5" w:rsidR="00085D4B" w:rsidRPr="00F85A28" w:rsidRDefault="00085D4B" w:rsidP="00F85A28">
            <w:pPr>
              <w:spacing w:line="240" w:lineRule="auto"/>
              <w:jc w:val="left"/>
              <w:rPr>
                <w:rFonts w:eastAsia="Times New Roman" w:cstheme="minorHAnsi"/>
                <w:color w:val="000000"/>
                <w:sz w:val="18"/>
                <w:szCs w:val="18"/>
                <w:lang w:eastAsia="fr-FR"/>
              </w:rPr>
            </w:pPr>
          </w:p>
        </w:tc>
      </w:tr>
      <w:tr w:rsidR="00F85A28" w:rsidRPr="00F85A28" w14:paraId="6787DF94" w14:textId="3EE8D5FD" w:rsidTr="00085D4B">
        <w:trPr>
          <w:jc w:val="center"/>
        </w:trPr>
        <w:tc>
          <w:tcPr>
            <w:tcW w:w="634" w:type="dxa"/>
            <w:shd w:val="clear" w:color="000000" w:fill="F6BCEE"/>
            <w:noWrap/>
            <w:vAlign w:val="bottom"/>
            <w:hideMark/>
          </w:tcPr>
          <w:p w14:paraId="40FF8176"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7299" w:type="dxa"/>
            <w:tcBorders>
              <w:right w:val="single" w:sz="4" w:space="0" w:color="auto"/>
            </w:tcBorders>
            <w:shd w:val="clear" w:color="auto" w:fill="auto"/>
            <w:noWrap/>
            <w:vAlign w:val="center"/>
            <w:hideMark/>
          </w:tcPr>
          <w:p w14:paraId="2516675B"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EBEP/ dvlpt CPS (Cf Parcours prévention PHARE) : Emmanuelle Marsat</w:t>
            </w:r>
          </w:p>
        </w:tc>
        <w:tc>
          <w:tcPr>
            <w:tcW w:w="284" w:type="dxa"/>
            <w:tcBorders>
              <w:top w:val="nil"/>
              <w:left w:val="single" w:sz="4" w:space="0" w:color="auto"/>
              <w:bottom w:val="nil"/>
              <w:right w:val="single" w:sz="4" w:space="0" w:color="auto"/>
            </w:tcBorders>
          </w:tcPr>
          <w:p w14:paraId="7159F572" w14:textId="77777777" w:rsidR="00F85A28" w:rsidRPr="00F85A28" w:rsidRDefault="00F85A28" w:rsidP="00F85A28">
            <w:pPr>
              <w:spacing w:line="240" w:lineRule="auto"/>
              <w:jc w:val="left"/>
              <w:rPr>
                <w:rFonts w:eastAsia="Times New Roman" w:cstheme="minorHAnsi"/>
                <w:color w:val="000000"/>
                <w:sz w:val="18"/>
                <w:szCs w:val="18"/>
                <w:lang w:eastAsia="fr-FR"/>
              </w:rPr>
            </w:pPr>
          </w:p>
        </w:tc>
        <w:tc>
          <w:tcPr>
            <w:tcW w:w="638" w:type="dxa"/>
            <w:tcBorders>
              <w:top w:val="single" w:sz="4" w:space="0" w:color="auto"/>
              <w:left w:val="single" w:sz="4" w:space="0" w:color="auto"/>
              <w:bottom w:val="single" w:sz="4" w:space="0" w:color="auto"/>
              <w:right w:val="single" w:sz="4" w:space="0" w:color="auto"/>
            </w:tcBorders>
          </w:tcPr>
          <w:p w14:paraId="4F663014" w14:textId="77777777" w:rsidR="00F85A28" w:rsidRPr="00F85A28" w:rsidRDefault="00F85A28" w:rsidP="00F85A28">
            <w:pPr>
              <w:spacing w:line="240" w:lineRule="auto"/>
              <w:jc w:val="left"/>
              <w:rPr>
                <w:rFonts w:eastAsia="Times New Roman" w:cstheme="minorHAnsi"/>
                <w:color w:val="000000"/>
                <w:sz w:val="18"/>
                <w:szCs w:val="18"/>
                <w:lang w:eastAsia="fr-FR"/>
              </w:rPr>
            </w:pPr>
          </w:p>
        </w:tc>
        <w:tc>
          <w:tcPr>
            <w:tcW w:w="638" w:type="dxa"/>
            <w:tcBorders>
              <w:top w:val="nil"/>
              <w:left w:val="single" w:sz="4" w:space="0" w:color="auto"/>
              <w:bottom w:val="nil"/>
              <w:right w:val="nil"/>
            </w:tcBorders>
          </w:tcPr>
          <w:p w14:paraId="056617F1" w14:textId="59A94FC5" w:rsidR="00F85A28" w:rsidRPr="00F85A28" w:rsidRDefault="00F85A28" w:rsidP="00F85A28">
            <w:pPr>
              <w:spacing w:line="240" w:lineRule="auto"/>
              <w:jc w:val="left"/>
              <w:rPr>
                <w:rFonts w:eastAsia="Times New Roman" w:cstheme="minorHAnsi"/>
                <w:color w:val="000000"/>
                <w:sz w:val="18"/>
                <w:szCs w:val="18"/>
                <w:lang w:eastAsia="fr-FR"/>
              </w:rPr>
            </w:pPr>
          </w:p>
        </w:tc>
      </w:tr>
      <w:tr w:rsidR="00F85A28" w:rsidRPr="00F85A28" w14:paraId="057BAC97" w14:textId="38B1218A" w:rsidTr="00085D4B">
        <w:trPr>
          <w:jc w:val="center"/>
        </w:trPr>
        <w:tc>
          <w:tcPr>
            <w:tcW w:w="634" w:type="dxa"/>
            <w:shd w:val="clear" w:color="000000" w:fill="FFFF00"/>
            <w:noWrap/>
            <w:vAlign w:val="bottom"/>
            <w:hideMark/>
          </w:tcPr>
          <w:p w14:paraId="62992294" w14:textId="77777777" w:rsidR="00F85A28" w:rsidRPr="00F85A28" w:rsidRDefault="00F85A28" w:rsidP="00F85A28">
            <w:pPr>
              <w:spacing w:line="240" w:lineRule="auto"/>
              <w:jc w:val="left"/>
              <w:rPr>
                <w:rFonts w:eastAsia="Times New Roman" w:cstheme="minorHAnsi"/>
                <w:color w:val="FF0000"/>
                <w:sz w:val="18"/>
                <w:szCs w:val="18"/>
                <w:lang w:eastAsia="fr-FR"/>
              </w:rPr>
            </w:pPr>
            <w:r w:rsidRPr="00F85A28">
              <w:rPr>
                <w:rFonts w:eastAsia="Times New Roman" w:cstheme="minorHAnsi"/>
                <w:color w:val="FF0000"/>
                <w:sz w:val="18"/>
                <w:szCs w:val="18"/>
                <w:lang w:eastAsia="fr-FR"/>
              </w:rPr>
              <w:t> </w:t>
            </w:r>
          </w:p>
        </w:tc>
        <w:tc>
          <w:tcPr>
            <w:tcW w:w="7299" w:type="dxa"/>
            <w:tcBorders>
              <w:right w:val="single" w:sz="4" w:space="0" w:color="auto"/>
            </w:tcBorders>
            <w:shd w:val="clear" w:color="auto" w:fill="auto"/>
            <w:noWrap/>
            <w:vAlign w:val="center"/>
            <w:hideMark/>
          </w:tcPr>
          <w:p w14:paraId="27D08499"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Parcours GSD : FEP + FA + coordo + appuis des équipes M1/M3</w:t>
            </w:r>
          </w:p>
        </w:tc>
        <w:tc>
          <w:tcPr>
            <w:tcW w:w="284" w:type="dxa"/>
            <w:tcBorders>
              <w:top w:val="nil"/>
              <w:left w:val="single" w:sz="4" w:space="0" w:color="auto"/>
              <w:bottom w:val="nil"/>
              <w:right w:val="nil"/>
            </w:tcBorders>
          </w:tcPr>
          <w:p w14:paraId="20DEDD2D" w14:textId="77777777" w:rsidR="00F85A28" w:rsidRPr="00F85A28" w:rsidRDefault="00F85A28" w:rsidP="00F85A28">
            <w:pPr>
              <w:spacing w:line="240" w:lineRule="auto"/>
              <w:jc w:val="left"/>
              <w:rPr>
                <w:rFonts w:eastAsia="Times New Roman" w:cstheme="minorHAnsi"/>
                <w:color w:val="000000"/>
                <w:sz w:val="18"/>
                <w:szCs w:val="18"/>
                <w:lang w:eastAsia="fr-FR"/>
              </w:rPr>
            </w:pPr>
          </w:p>
        </w:tc>
        <w:tc>
          <w:tcPr>
            <w:tcW w:w="1276" w:type="dxa"/>
            <w:gridSpan w:val="2"/>
            <w:tcBorders>
              <w:top w:val="nil"/>
              <w:left w:val="nil"/>
              <w:bottom w:val="nil"/>
              <w:right w:val="nil"/>
            </w:tcBorders>
          </w:tcPr>
          <w:p w14:paraId="7E606C51" w14:textId="232A17C6" w:rsidR="00F85A28" w:rsidRPr="00F85A28" w:rsidRDefault="00F85A28" w:rsidP="00F85A28">
            <w:pPr>
              <w:spacing w:line="240" w:lineRule="auto"/>
              <w:jc w:val="left"/>
              <w:rPr>
                <w:rFonts w:eastAsia="Times New Roman" w:cstheme="minorHAnsi"/>
                <w:color w:val="000000"/>
                <w:sz w:val="18"/>
                <w:szCs w:val="18"/>
                <w:lang w:eastAsia="fr-FR"/>
              </w:rPr>
            </w:pPr>
          </w:p>
        </w:tc>
      </w:tr>
      <w:tr w:rsidR="00F85A28" w:rsidRPr="00F85A28" w14:paraId="19023CA4" w14:textId="542860AD" w:rsidTr="00085D4B">
        <w:trPr>
          <w:jc w:val="center"/>
        </w:trPr>
        <w:tc>
          <w:tcPr>
            <w:tcW w:w="634" w:type="dxa"/>
            <w:shd w:val="clear" w:color="000000" w:fill="D5D000"/>
            <w:noWrap/>
            <w:vAlign w:val="center"/>
            <w:hideMark/>
          </w:tcPr>
          <w:p w14:paraId="7498C983" w14:textId="77777777" w:rsidR="00F85A28" w:rsidRPr="00F85A28" w:rsidRDefault="00F85A28" w:rsidP="00F85A28">
            <w:pPr>
              <w:spacing w:line="240" w:lineRule="auto"/>
              <w:jc w:val="center"/>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7299" w:type="dxa"/>
            <w:tcBorders>
              <w:right w:val="single" w:sz="4" w:space="0" w:color="auto"/>
            </w:tcBorders>
            <w:shd w:val="clear" w:color="auto" w:fill="auto"/>
            <w:noWrap/>
            <w:vAlign w:val="center"/>
            <w:hideMark/>
          </w:tcPr>
          <w:p w14:paraId="24778A52"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Parcours spécifique GSD (écoles en évaluation) P. Benz - D. Ruetsch - S. Wittmann + M. Berviller</w:t>
            </w:r>
          </w:p>
        </w:tc>
        <w:tc>
          <w:tcPr>
            <w:tcW w:w="284" w:type="dxa"/>
            <w:tcBorders>
              <w:top w:val="nil"/>
              <w:left w:val="single" w:sz="4" w:space="0" w:color="auto"/>
              <w:bottom w:val="nil"/>
              <w:right w:val="nil"/>
            </w:tcBorders>
          </w:tcPr>
          <w:p w14:paraId="0F8B9DCD" w14:textId="77777777" w:rsidR="00F85A28" w:rsidRPr="00F85A28" w:rsidRDefault="00F85A28" w:rsidP="00F85A28">
            <w:pPr>
              <w:spacing w:line="240" w:lineRule="auto"/>
              <w:jc w:val="left"/>
              <w:rPr>
                <w:rFonts w:eastAsia="Times New Roman" w:cstheme="minorHAnsi"/>
                <w:color w:val="000000"/>
                <w:sz w:val="18"/>
                <w:szCs w:val="18"/>
                <w:lang w:eastAsia="fr-FR"/>
              </w:rPr>
            </w:pPr>
          </w:p>
        </w:tc>
        <w:tc>
          <w:tcPr>
            <w:tcW w:w="1276" w:type="dxa"/>
            <w:gridSpan w:val="2"/>
            <w:tcBorders>
              <w:top w:val="nil"/>
              <w:left w:val="nil"/>
              <w:bottom w:val="nil"/>
              <w:right w:val="nil"/>
            </w:tcBorders>
          </w:tcPr>
          <w:p w14:paraId="2C11B36D" w14:textId="20D7BD73" w:rsidR="00F85A28" w:rsidRPr="00F85A28" w:rsidRDefault="00F85A28" w:rsidP="00F85A28">
            <w:pPr>
              <w:spacing w:line="240" w:lineRule="auto"/>
              <w:jc w:val="left"/>
              <w:rPr>
                <w:rFonts w:eastAsia="Times New Roman" w:cstheme="minorHAnsi"/>
                <w:color w:val="000000"/>
                <w:sz w:val="18"/>
                <w:szCs w:val="18"/>
                <w:lang w:eastAsia="fr-FR"/>
              </w:rPr>
            </w:pPr>
          </w:p>
        </w:tc>
      </w:tr>
      <w:tr w:rsidR="00F85A28" w:rsidRPr="00F85A28" w14:paraId="7D8BC769" w14:textId="3E1D29A0" w:rsidTr="00085D4B">
        <w:trPr>
          <w:jc w:val="center"/>
        </w:trPr>
        <w:tc>
          <w:tcPr>
            <w:tcW w:w="634" w:type="dxa"/>
            <w:shd w:val="clear" w:color="000000" w:fill="00B0F0"/>
            <w:noWrap/>
            <w:vAlign w:val="bottom"/>
            <w:hideMark/>
          </w:tcPr>
          <w:p w14:paraId="05DD12AF"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7299" w:type="dxa"/>
            <w:tcBorders>
              <w:right w:val="single" w:sz="4" w:space="0" w:color="auto"/>
            </w:tcBorders>
            <w:shd w:val="clear" w:color="auto" w:fill="auto"/>
            <w:noWrap/>
            <w:vAlign w:val="center"/>
            <w:hideMark/>
          </w:tcPr>
          <w:p w14:paraId="0D227268"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Co-éducation : Danielle Ruetsch et Laetitia Ancel</w:t>
            </w:r>
          </w:p>
        </w:tc>
        <w:tc>
          <w:tcPr>
            <w:tcW w:w="284" w:type="dxa"/>
            <w:tcBorders>
              <w:top w:val="nil"/>
              <w:left w:val="single" w:sz="4" w:space="0" w:color="auto"/>
              <w:bottom w:val="nil"/>
              <w:right w:val="nil"/>
            </w:tcBorders>
          </w:tcPr>
          <w:p w14:paraId="57B0B0D1" w14:textId="77777777" w:rsidR="00F85A28" w:rsidRPr="00F85A28" w:rsidRDefault="00F85A28" w:rsidP="00F85A28">
            <w:pPr>
              <w:spacing w:line="240" w:lineRule="auto"/>
              <w:jc w:val="left"/>
              <w:rPr>
                <w:rFonts w:eastAsia="Times New Roman" w:cstheme="minorHAnsi"/>
                <w:color w:val="000000"/>
                <w:sz w:val="18"/>
                <w:szCs w:val="18"/>
                <w:lang w:eastAsia="fr-FR"/>
              </w:rPr>
            </w:pPr>
          </w:p>
        </w:tc>
        <w:tc>
          <w:tcPr>
            <w:tcW w:w="1276" w:type="dxa"/>
            <w:gridSpan w:val="2"/>
            <w:tcBorders>
              <w:top w:val="nil"/>
              <w:left w:val="nil"/>
              <w:bottom w:val="nil"/>
              <w:right w:val="nil"/>
            </w:tcBorders>
          </w:tcPr>
          <w:p w14:paraId="7FD2AE78" w14:textId="7A317DB6" w:rsidR="00F85A28" w:rsidRPr="00F85A28" w:rsidRDefault="00F85A28" w:rsidP="00F85A28">
            <w:pPr>
              <w:spacing w:line="240" w:lineRule="auto"/>
              <w:jc w:val="left"/>
              <w:rPr>
                <w:rFonts w:eastAsia="Times New Roman" w:cstheme="minorHAnsi"/>
                <w:color w:val="000000"/>
                <w:sz w:val="18"/>
                <w:szCs w:val="18"/>
                <w:lang w:eastAsia="fr-FR"/>
              </w:rPr>
            </w:pPr>
          </w:p>
        </w:tc>
      </w:tr>
      <w:tr w:rsidR="00F85A28" w:rsidRPr="00F85A28" w14:paraId="3C8C7261" w14:textId="507C3F82" w:rsidTr="00085D4B">
        <w:trPr>
          <w:jc w:val="center"/>
        </w:trPr>
        <w:tc>
          <w:tcPr>
            <w:tcW w:w="634" w:type="dxa"/>
            <w:shd w:val="clear" w:color="000000" w:fill="BDD7EE"/>
            <w:noWrap/>
            <w:vAlign w:val="bottom"/>
            <w:hideMark/>
          </w:tcPr>
          <w:p w14:paraId="766DF9DB"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7299" w:type="dxa"/>
            <w:tcBorders>
              <w:right w:val="single" w:sz="4" w:space="0" w:color="auto"/>
            </w:tcBorders>
            <w:shd w:val="clear" w:color="auto" w:fill="auto"/>
            <w:noWrap/>
            <w:vAlign w:val="center"/>
            <w:hideMark/>
          </w:tcPr>
          <w:p w14:paraId="74174A5B"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Géométrie : Pierre Ruetsch (PINSPE) + Danielle Ruetsch</w:t>
            </w:r>
          </w:p>
        </w:tc>
        <w:tc>
          <w:tcPr>
            <w:tcW w:w="284" w:type="dxa"/>
            <w:tcBorders>
              <w:top w:val="nil"/>
              <w:left w:val="single" w:sz="4" w:space="0" w:color="auto"/>
              <w:bottom w:val="nil"/>
              <w:right w:val="nil"/>
            </w:tcBorders>
          </w:tcPr>
          <w:p w14:paraId="26AEE3F1" w14:textId="77777777" w:rsidR="00F85A28" w:rsidRPr="00F85A28" w:rsidRDefault="00F85A28" w:rsidP="00F85A28">
            <w:pPr>
              <w:spacing w:line="240" w:lineRule="auto"/>
              <w:jc w:val="left"/>
              <w:rPr>
                <w:rFonts w:eastAsia="Times New Roman" w:cstheme="minorHAnsi"/>
                <w:color w:val="000000"/>
                <w:sz w:val="18"/>
                <w:szCs w:val="18"/>
                <w:lang w:eastAsia="fr-FR"/>
              </w:rPr>
            </w:pPr>
          </w:p>
        </w:tc>
        <w:tc>
          <w:tcPr>
            <w:tcW w:w="1276" w:type="dxa"/>
            <w:gridSpan w:val="2"/>
            <w:tcBorders>
              <w:top w:val="nil"/>
              <w:left w:val="nil"/>
              <w:bottom w:val="nil"/>
              <w:right w:val="nil"/>
            </w:tcBorders>
          </w:tcPr>
          <w:p w14:paraId="499D3944" w14:textId="307C2BF3" w:rsidR="00F85A28" w:rsidRPr="00F85A28" w:rsidRDefault="00F85A28" w:rsidP="00F85A28">
            <w:pPr>
              <w:spacing w:line="240" w:lineRule="auto"/>
              <w:jc w:val="left"/>
              <w:rPr>
                <w:rFonts w:eastAsia="Times New Roman" w:cstheme="minorHAnsi"/>
                <w:color w:val="000000"/>
                <w:sz w:val="18"/>
                <w:szCs w:val="18"/>
                <w:lang w:eastAsia="fr-FR"/>
              </w:rPr>
            </w:pPr>
          </w:p>
        </w:tc>
      </w:tr>
      <w:tr w:rsidR="00F85A28" w:rsidRPr="00F85A28" w14:paraId="7668A4D9" w14:textId="2FAAB3C8" w:rsidTr="00085D4B">
        <w:trPr>
          <w:jc w:val="center"/>
        </w:trPr>
        <w:tc>
          <w:tcPr>
            <w:tcW w:w="634" w:type="dxa"/>
            <w:shd w:val="clear" w:color="000000" w:fill="000000"/>
            <w:noWrap/>
            <w:vAlign w:val="center"/>
            <w:hideMark/>
          </w:tcPr>
          <w:p w14:paraId="730CCDAD" w14:textId="77777777" w:rsidR="00F85A28" w:rsidRPr="00F85A28" w:rsidRDefault="00F85A28" w:rsidP="00F85A28">
            <w:pPr>
              <w:spacing w:line="240" w:lineRule="auto"/>
              <w:jc w:val="left"/>
              <w:rPr>
                <w:rFonts w:eastAsia="Times New Roman" w:cstheme="minorHAnsi"/>
                <w:color w:val="FFC000"/>
                <w:sz w:val="18"/>
                <w:szCs w:val="18"/>
                <w:lang w:eastAsia="fr-FR"/>
              </w:rPr>
            </w:pPr>
            <w:r w:rsidRPr="00F85A28">
              <w:rPr>
                <w:rFonts w:eastAsia="Times New Roman" w:cstheme="minorHAnsi"/>
                <w:color w:val="FFC000"/>
                <w:sz w:val="18"/>
                <w:szCs w:val="18"/>
                <w:lang w:eastAsia="fr-FR"/>
              </w:rPr>
              <w:t> </w:t>
            </w:r>
          </w:p>
        </w:tc>
        <w:tc>
          <w:tcPr>
            <w:tcW w:w="7299" w:type="dxa"/>
            <w:tcBorders>
              <w:right w:val="single" w:sz="4" w:space="0" w:color="auto"/>
            </w:tcBorders>
            <w:shd w:val="clear" w:color="auto" w:fill="auto"/>
            <w:noWrap/>
            <w:vAlign w:val="bottom"/>
            <w:hideMark/>
          </w:tcPr>
          <w:p w14:paraId="4D3B48E7"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xml:space="preserve">Parcours CPS GS Victor Hugo (OCCE) : Delphine Joly Le </w:t>
            </w:r>
            <w:proofErr w:type="spellStart"/>
            <w:r w:rsidRPr="00F85A28">
              <w:rPr>
                <w:rFonts w:eastAsia="Times New Roman" w:cstheme="minorHAnsi"/>
                <w:color w:val="000000"/>
                <w:sz w:val="18"/>
                <w:szCs w:val="18"/>
                <w:lang w:eastAsia="fr-FR"/>
              </w:rPr>
              <w:t>Drogo</w:t>
            </w:r>
            <w:proofErr w:type="spellEnd"/>
            <w:r w:rsidRPr="00F85A28">
              <w:rPr>
                <w:rFonts w:eastAsia="Times New Roman" w:cstheme="minorHAnsi"/>
                <w:color w:val="000000"/>
                <w:sz w:val="18"/>
                <w:szCs w:val="18"/>
                <w:lang w:eastAsia="fr-FR"/>
              </w:rPr>
              <w:t xml:space="preserve"> (+ Danielle Ruetsch)</w:t>
            </w:r>
          </w:p>
        </w:tc>
        <w:tc>
          <w:tcPr>
            <w:tcW w:w="284" w:type="dxa"/>
            <w:tcBorders>
              <w:top w:val="nil"/>
              <w:left w:val="single" w:sz="4" w:space="0" w:color="auto"/>
              <w:bottom w:val="nil"/>
              <w:right w:val="nil"/>
            </w:tcBorders>
          </w:tcPr>
          <w:p w14:paraId="193A923A" w14:textId="77777777" w:rsidR="00F85A28" w:rsidRPr="00F85A28" w:rsidRDefault="00F85A28" w:rsidP="00F85A28">
            <w:pPr>
              <w:spacing w:line="240" w:lineRule="auto"/>
              <w:jc w:val="left"/>
              <w:rPr>
                <w:rFonts w:eastAsia="Times New Roman" w:cstheme="minorHAnsi"/>
                <w:color w:val="000000"/>
                <w:sz w:val="18"/>
                <w:szCs w:val="18"/>
                <w:lang w:eastAsia="fr-FR"/>
              </w:rPr>
            </w:pPr>
          </w:p>
        </w:tc>
        <w:tc>
          <w:tcPr>
            <w:tcW w:w="1276" w:type="dxa"/>
            <w:gridSpan w:val="2"/>
            <w:tcBorders>
              <w:top w:val="nil"/>
              <w:left w:val="nil"/>
              <w:bottom w:val="nil"/>
              <w:right w:val="nil"/>
            </w:tcBorders>
          </w:tcPr>
          <w:p w14:paraId="42BFBD79" w14:textId="1E6B6626" w:rsidR="00F85A28" w:rsidRPr="00F85A28" w:rsidRDefault="00F85A28" w:rsidP="00F85A28">
            <w:pPr>
              <w:spacing w:line="240" w:lineRule="auto"/>
              <w:jc w:val="left"/>
              <w:rPr>
                <w:rFonts w:eastAsia="Times New Roman" w:cstheme="minorHAnsi"/>
                <w:color w:val="000000"/>
                <w:sz w:val="18"/>
                <w:szCs w:val="18"/>
                <w:lang w:eastAsia="fr-FR"/>
              </w:rPr>
            </w:pPr>
          </w:p>
        </w:tc>
      </w:tr>
      <w:tr w:rsidR="00F85A28" w:rsidRPr="00F85A28" w14:paraId="0838F7EC" w14:textId="50D49F2D" w:rsidTr="00085D4B">
        <w:trPr>
          <w:jc w:val="center"/>
        </w:trPr>
        <w:tc>
          <w:tcPr>
            <w:tcW w:w="634" w:type="dxa"/>
            <w:shd w:val="clear" w:color="000000" w:fill="7030A0"/>
            <w:noWrap/>
            <w:vAlign w:val="bottom"/>
            <w:hideMark/>
          </w:tcPr>
          <w:p w14:paraId="27891E5B"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7299" w:type="dxa"/>
            <w:tcBorders>
              <w:right w:val="single" w:sz="4" w:space="0" w:color="auto"/>
            </w:tcBorders>
            <w:shd w:val="clear" w:color="auto" w:fill="auto"/>
            <w:noWrap/>
            <w:vAlign w:val="center"/>
            <w:hideMark/>
          </w:tcPr>
          <w:p w14:paraId="525E56E9" w14:textId="77777777" w:rsidR="00F85A28" w:rsidRPr="00F85A28" w:rsidRDefault="00F85A28" w:rsidP="00F85A28">
            <w:pPr>
              <w:spacing w:line="240" w:lineRule="auto"/>
              <w:jc w:val="left"/>
              <w:rPr>
                <w:rFonts w:eastAsia="Times New Roman" w:cstheme="minorHAnsi"/>
                <w:color w:val="000000"/>
                <w:sz w:val="18"/>
                <w:szCs w:val="18"/>
                <w:lang w:eastAsia="fr-FR"/>
              </w:rPr>
            </w:pPr>
            <w:proofErr w:type="gramStart"/>
            <w:r w:rsidRPr="00F85A28">
              <w:rPr>
                <w:rFonts w:eastAsia="Times New Roman" w:cstheme="minorHAnsi"/>
                <w:color w:val="000000"/>
                <w:sz w:val="18"/>
                <w:szCs w:val="18"/>
                <w:lang w:eastAsia="fr-FR"/>
              </w:rPr>
              <w:t>Vocabulaire:</w:t>
            </w:r>
            <w:proofErr w:type="gramEnd"/>
            <w:r w:rsidRPr="00F85A28">
              <w:rPr>
                <w:rFonts w:eastAsia="Times New Roman" w:cstheme="minorHAnsi"/>
                <w:color w:val="000000"/>
                <w:sz w:val="18"/>
                <w:szCs w:val="18"/>
                <w:lang w:eastAsia="fr-FR"/>
              </w:rPr>
              <w:t xml:space="preserve"> Emmanuelle Marsat et Pauline Benz</w:t>
            </w:r>
          </w:p>
        </w:tc>
        <w:tc>
          <w:tcPr>
            <w:tcW w:w="284" w:type="dxa"/>
            <w:tcBorders>
              <w:top w:val="nil"/>
              <w:left w:val="single" w:sz="4" w:space="0" w:color="auto"/>
              <w:bottom w:val="nil"/>
              <w:right w:val="nil"/>
            </w:tcBorders>
          </w:tcPr>
          <w:p w14:paraId="1E260D40" w14:textId="77777777" w:rsidR="00F85A28" w:rsidRPr="00F85A28" w:rsidRDefault="00F85A28" w:rsidP="00F85A28">
            <w:pPr>
              <w:spacing w:line="240" w:lineRule="auto"/>
              <w:jc w:val="left"/>
              <w:rPr>
                <w:rFonts w:eastAsia="Times New Roman" w:cstheme="minorHAnsi"/>
                <w:color w:val="000000"/>
                <w:sz w:val="18"/>
                <w:szCs w:val="18"/>
                <w:lang w:eastAsia="fr-FR"/>
              </w:rPr>
            </w:pPr>
          </w:p>
        </w:tc>
        <w:tc>
          <w:tcPr>
            <w:tcW w:w="1276" w:type="dxa"/>
            <w:gridSpan w:val="2"/>
            <w:tcBorders>
              <w:top w:val="nil"/>
              <w:left w:val="nil"/>
              <w:bottom w:val="nil"/>
              <w:right w:val="nil"/>
            </w:tcBorders>
          </w:tcPr>
          <w:p w14:paraId="07EB617C" w14:textId="77088D6A" w:rsidR="00F85A28" w:rsidRPr="00F85A28" w:rsidRDefault="00F85A28" w:rsidP="00F85A28">
            <w:pPr>
              <w:spacing w:line="240" w:lineRule="auto"/>
              <w:jc w:val="left"/>
              <w:rPr>
                <w:rFonts w:eastAsia="Times New Roman" w:cstheme="minorHAnsi"/>
                <w:color w:val="000000"/>
                <w:sz w:val="18"/>
                <w:szCs w:val="18"/>
                <w:lang w:eastAsia="fr-FR"/>
              </w:rPr>
            </w:pPr>
          </w:p>
        </w:tc>
      </w:tr>
      <w:tr w:rsidR="00F85A28" w:rsidRPr="00F85A28" w14:paraId="1466FB6F" w14:textId="6C07873E" w:rsidTr="00085D4B">
        <w:trPr>
          <w:jc w:val="center"/>
        </w:trPr>
        <w:tc>
          <w:tcPr>
            <w:tcW w:w="634" w:type="dxa"/>
            <w:shd w:val="clear" w:color="000000" w:fill="FF0000"/>
            <w:noWrap/>
            <w:vAlign w:val="bottom"/>
            <w:hideMark/>
          </w:tcPr>
          <w:p w14:paraId="0C8BD2F5"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7299" w:type="dxa"/>
            <w:tcBorders>
              <w:right w:val="single" w:sz="4" w:space="0" w:color="auto"/>
            </w:tcBorders>
            <w:shd w:val="clear" w:color="auto" w:fill="auto"/>
            <w:noWrap/>
            <w:vAlign w:val="center"/>
            <w:hideMark/>
          </w:tcPr>
          <w:p w14:paraId="6B28B9A6"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Evaluation 6h (complément pour 18h totales)</w:t>
            </w:r>
          </w:p>
        </w:tc>
        <w:tc>
          <w:tcPr>
            <w:tcW w:w="284" w:type="dxa"/>
            <w:tcBorders>
              <w:top w:val="nil"/>
              <w:left w:val="single" w:sz="4" w:space="0" w:color="auto"/>
              <w:bottom w:val="nil"/>
              <w:right w:val="nil"/>
            </w:tcBorders>
          </w:tcPr>
          <w:p w14:paraId="3BEF979E" w14:textId="77777777" w:rsidR="00F85A28" w:rsidRPr="00F85A28" w:rsidRDefault="00F85A28" w:rsidP="00F85A28">
            <w:pPr>
              <w:spacing w:line="240" w:lineRule="auto"/>
              <w:jc w:val="left"/>
              <w:rPr>
                <w:rFonts w:eastAsia="Times New Roman" w:cstheme="minorHAnsi"/>
                <w:color w:val="000000"/>
                <w:sz w:val="18"/>
                <w:szCs w:val="18"/>
                <w:lang w:eastAsia="fr-FR"/>
              </w:rPr>
            </w:pPr>
          </w:p>
        </w:tc>
        <w:tc>
          <w:tcPr>
            <w:tcW w:w="1276" w:type="dxa"/>
            <w:gridSpan w:val="2"/>
            <w:tcBorders>
              <w:top w:val="nil"/>
              <w:left w:val="nil"/>
              <w:bottom w:val="nil"/>
              <w:right w:val="nil"/>
            </w:tcBorders>
          </w:tcPr>
          <w:p w14:paraId="77DC5460" w14:textId="34D71FE6" w:rsidR="00F85A28" w:rsidRPr="00F85A28" w:rsidRDefault="00F85A28" w:rsidP="00F85A28">
            <w:pPr>
              <w:spacing w:line="240" w:lineRule="auto"/>
              <w:jc w:val="left"/>
              <w:rPr>
                <w:rFonts w:eastAsia="Times New Roman" w:cstheme="minorHAnsi"/>
                <w:color w:val="000000"/>
                <w:sz w:val="18"/>
                <w:szCs w:val="18"/>
                <w:lang w:eastAsia="fr-FR"/>
              </w:rPr>
            </w:pPr>
          </w:p>
        </w:tc>
      </w:tr>
      <w:tr w:rsidR="00F85A28" w:rsidRPr="00F85A28" w14:paraId="09AD9A79" w14:textId="5A9DD4A5" w:rsidTr="00085D4B">
        <w:trPr>
          <w:jc w:val="center"/>
        </w:trPr>
        <w:tc>
          <w:tcPr>
            <w:tcW w:w="634" w:type="dxa"/>
            <w:shd w:val="clear" w:color="000000" w:fill="A50021"/>
            <w:noWrap/>
            <w:vAlign w:val="bottom"/>
            <w:hideMark/>
          </w:tcPr>
          <w:p w14:paraId="4DC89AFA"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 </w:t>
            </w:r>
          </w:p>
        </w:tc>
        <w:tc>
          <w:tcPr>
            <w:tcW w:w="7299" w:type="dxa"/>
            <w:tcBorders>
              <w:right w:val="single" w:sz="4" w:space="0" w:color="auto"/>
            </w:tcBorders>
            <w:shd w:val="clear" w:color="auto" w:fill="auto"/>
            <w:noWrap/>
            <w:vAlign w:val="center"/>
            <w:hideMark/>
          </w:tcPr>
          <w:p w14:paraId="23EE57DE" w14:textId="77777777" w:rsidR="00F85A28" w:rsidRPr="00F85A28" w:rsidRDefault="00F85A28" w:rsidP="00F85A28">
            <w:pPr>
              <w:spacing w:line="240" w:lineRule="auto"/>
              <w:jc w:val="left"/>
              <w:rPr>
                <w:rFonts w:eastAsia="Times New Roman" w:cstheme="minorHAnsi"/>
                <w:color w:val="000000"/>
                <w:sz w:val="18"/>
                <w:szCs w:val="18"/>
                <w:lang w:eastAsia="fr-FR"/>
              </w:rPr>
            </w:pPr>
            <w:r w:rsidRPr="00F85A28">
              <w:rPr>
                <w:rFonts w:eastAsia="Times New Roman" w:cstheme="minorHAnsi"/>
                <w:color w:val="000000"/>
                <w:sz w:val="18"/>
                <w:szCs w:val="18"/>
                <w:lang w:eastAsia="fr-FR"/>
              </w:rPr>
              <w:t>6h Formation aux mains des directrices en fonction des besoins exprimés</w:t>
            </w:r>
          </w:p>
        </w:tc>
        <w:tc>
          <w:tcPr>
            <w:tcW w:w="284" w:type="dxa"/>
            <w:tcBorders>
              <w:top w:val="nil"/>
              <w:left w:val="single" w:sz="4" w:space="0" w:color="auto"/>
              <w:bottom w:val="nil"/>
              <w:right w:val="nil"/>
            </w:tcBorders>
          </w:tcPr>
          <w:p w14:paraId="7BAD6A78" w14:textId="77777777" w:rsidR="00F85A28" w:rsidRPr="00F85A28" w:rsidRDefault="00F85A28" w:rsidP="00F85A28">
            <w:pPr>
              <w:spacing w:line="240" w:lineRule="auto"/>
              <w:jc w:val="left"/>
              <w:rPr>
                <w:rFonts w:eastAsia="Times New Roman" w:cstheme="minorHAnsi"/>
                <w:color w:val="000000"/>
                <w:sz w:val="18"/>
                <w:szCs w:val="18"/>
                <w:lang w:eastAsia="fr-FR"/>
              </w:rPr>
            </w:pPr>
          </w:p>
        </w:tc>
        <w:tc>
          <w:tcPr>
            <w:tcW w:w="1276" w:type="dxa"/>
            <w:gridSpan w:val="2"/>
            <w:tcBorders>
              <w:top w:val="nil"/>
              <w:left w:val="nil"/>
              <w:bottom w:val="nil"/>
              <w:right w:val="nil"/>
            </w:tcBorders>
          </w:tcPr>
          <w:p w14:paraId="73F39BD3" w14:textId="719852CD" w:rsidR="00F85A28" w:rsidRPr="00F85A28" w:rsidRDefault="00F85A28" w:rsidP="00F85A28">
            <w:pPr>
              <w:spacing w:line="240" w:lineRule="auto"/>
              <w:jc w:val="left"/>
              <w:rPr>
                <w:rFonts w:eastAsia="Times New Roman" w:cstheme="minorHAnsi"/>
                <w:color w:val="000000"/>
                <w:sz w:val="18"/>
                <w:szCs w:val="18"/>
                <w:lang w:eastAsia="fr-FR"/>
              </w:rPr>
            </w:pPr>
          </w:p>
        </w:tc>
      </w:tr>
    </w:tbl>
    <w:p w14:paraId="6679034F" w14:textId="77777777" w:rsidR="00F85A28" w:rsidRDefault="00F85A28" w:rsidP="000215BC">
      <w:pPr>
        <w:autoSpaceDE w:val="0"/>
        <w:rPr>
          <w:rFonts w:cs="Arial"/>
        </w:rPr>
      </w:pPr>
    </w:p>
    <w:p w14:paraId="5B17B990" w14:textId="102C3BFA" w:rsidR="00803A25" w:rsidRDefault="00803A25" w:rsidP="000215BC">
      <w:pPr>
        <w:autoSpaceDE w:val="0"/>
        <w:rPr>
          <w:rFonts w:eastAsia="Times New Roman" w:cstheme="minorHAnsi"/>
          <w:lang w:eastAsia="fr-FR"/>
        </w:rPr>
      </w:pPr>
      <w:r w:rsidRPr="00803A25">
        <w:rPr>
          <w:rFonts w:cs="Arial"/>
          <w:b/>
        </w:rPr>
        <w:t>L</w:t>
      </w:r>
      <w:r w:rsidR="006F0581">
        <w:rPr>
          <w:rFonts w:cs="Arial"/>
          <w:b/>
        </w:rPr>
        <w:t xml:space="preserve">es </w:t>
      </w:r>
      <w:r w:rsidRPr="00803A25">
        <w:rPr>
          <w:rFonts w:cs="Arial"/>
          <w:b/>
          <w:color w:val="5B9BD5" w:themeColor="accent1"/>
        </w:rPr>
        <w:t>annexe</w:t>
      </w:r>
      <w:r w:rsidR="006F0581">
        <w:rPr>
          <w:rFonts w:cs="Arial"/>
          <w:b/>
          <w:color w:val="5B9BD5" w:themeColor="accent1"/>
        </w:rPr>
        <w:t>s 7, 8 et 9</w:t>
      </w:r>
      <w:r w:rsidRPr="00803A25">
        <w:rPr>
          <w:rFonts w:cs="Arial"/>
          <w:color w:val="5B9BD5" w:themeColor="accent1"/>
        </w:rPr>
        <w:t xml:space="preserve"> </w:t>
      </w:r>
      <w:r w:rsidRPr="00F70E2C">
        <w:rPr>
          <w:rFonts w:cs="Arial"/>
        </w:rPr>
        <w:t>présente</w:t>
      </w:r>
      <w:r w:rsidR="006F0581">
        <w:rPr>
          <w:rFonts w:cs="Arial"/>
        </w:rPr>
        <w:t>nt</w:t>
      </w:r>
      <w:r w:rsidRPr="00F70E2C">
        <w:rPr>
          <w:rFonts w:cs="Arial"/>
        </w:rPr>
        <w:t xml:space="preserve"> le détail du plan de formation sur temps </w:t>
      </w:r>
      <w:r w:rsidR="00F14FBD">
        <w:rPr>
          <w:rFonts w:cs="Arial"/>
        </w:rPr>
        <w:t>REP+</w:t>
      </w:r>
      <w:r w:rsidR="006F0581">
        <w:rPr>
          <w:rFonts w:cs="Arial"/>
        </w:rPr>
        <w:t xml:space="preserve"> pour chaque réseau</w:t>
      </w:r>
      <w:r w:rsidR="00F14FBD">
        <w:rPr>
          <w:rFonts w:cs="Arial"/>
        </w:rPr>
        <w:t>.</w:t>
      </w:r>
    </w:p>
    <w:p w14:paraId="4EA8C95F" w14:textId="58F03C73" w:rsidR="002E2F15" w:rsidRDefault="002E2F15" w:rsidP="002E2F15">
      <w:pPr>
        <w:pStyle w:val="spip"/>
        <w:numPr>
          <w:ilvl w:val="0"/>
          <w:numId w:val="10"/>
        </w:numPr>
        <w:autoSpaceDE w:val="0"/>
        <w:spacing w:before="0" w:beforeAutospacing="0" w:after="0" w:afterAutospacing="0"/>
        <w:rPr>
          <w:rFonts w:ascii="Arial Narrow" w:hAnsi="Arial Narrow" w:cs="Arial"/>
          <w:b/>
          <w:smallCaps/>
          <w:color w:val="000000"/>
          <w:szCs w:val="22"/>
        </w:rPr>
      </w:pPr>
      <w:r>
        <w:rPr>
          <w:rFonts w:ascii="Arial Narrow" w:hAnsi="Arial Narrow" w:cs="Arial"/>
          <w:b/>
          <w:smallCaps/>
          <w:color w:val="000000"/>
          <w:szCs w:val="22"/>
        </w:rPr>
        <w:lastRenderedPageBreak/>
        <w:t>Publics particuliers</w:t>
      </w:r>
      <w:r w:rsidR="00663192">
        <w:rPr>
          <w:rFonts w:ascii="Arial Narrow" w:hAnsi="Arial Narrow" w:cs="Arial"/>
          <w:b/>
          <w:smallCaps/>
          <w:color w:val="000000"/>
          <w:szCs w:val="22"/>
        </w:rPr>
        <w:t>, dispositions particulières</w:t>
      </w:r>
    </w:p>
    <w:p w14:paraId="595F7ABF" w14:textId="1D5463BB" w:rsidR="000F7ECB" w:rsidRDefault="000F7ECB" w:rsidP="000F7ECB">
      <w:pPr>
        <w:pStyle w:val="spip"/>
        <w:spacing w:before="0" w:beforeAutospacing="0" w:after="0" w:afterAutospacing="0"/>
        <w:jc w:val="both"/>
        <w:rPr>
          <w:rFonts w:asciiTheme="minorHAnsi" w:hAnsiTheme="minorHAnsi" w:cstheme="minorHAnsi"/>
          <w:sz w:val="22"/>
          <w:szCs w:val="22"/>
        </w:rPr>
      </w:pPr>
    </w:p>
    <w:tbl>
      <w:tblPr>
        <w:tblStyle w:val="Grilledutableau"/>
        <w:tblpPr w:leftFromText="141" w:rightFromText="141" w:vertAnchor="text" w:tblpXSpec="center" w:tblpY="1"/>
        <w:tblOverlap w:val="never"/>
        <w:tblW w:w="0" w:type="auto"/>
        <w:tblLook w:val="04A0" w:firstRow="1" w:lastRow="0" w:firstColumn="1" w:lastColumn="0" w:noHBand="0" w:noVBand="1"/>
      </w:tblPr>
      <w:tblGrid>
        <w:gridCol w:w="1962"/>
        <w:gridCol w:w="7630"/>
      </w:tblGrid>
      <w:tr w:rsidR="007D51BF" w:rsidRPr="003E18AD" w14:paraId="1B6AC601" w14:textId="77777777" w:rsidTr="009A46F4">
        <w:trPr>
          <w:trHeight w:val="394"/>
        </w:trPr>
        <w:tc>
          <w:tcPr>
            <w:tcW w:w="19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D4D24EA" w14:textId="0C40A400" w:rsidR="007D51BF" w:rsidRPr="00227EC9" w:rsidRDefault="007D51BF" w:rsidP="009A46F4">
            <w:pPr>
              <w:jc w:val="center"/>
              <w:rPr>
                <w:rFonts w:cstheme="minorHAnsi"/>
              </w:rPr>
            </w:pPr>
            <w:r>
              <w:rPr>
                <w:rFonts w:cstheme="minorHAnsi"/>
              </w:rPr>
              <w:t>Les PES</w:t>
            </w:r>
          </w:p>
        </w:tc>
        <w:tc>
          <w:tcPr>
            <w:tcW w:w="76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38E0BE3" w14:textId="039D91F5" w:rsidR="007D51BF" w:rsidRDefault="007D51BF" w:rsidP="009A46F4">
            <w:pPr>
              <w:rPr>
                <w:rFonts w:cstheme="minorHAnsi"/>
              </w:rPr>
            </w:pPr>
            <w:r>
              <w:rPr>
                <w:rFonts w:cstheme="minorHAnsi"/>
              </w:rPr>
              <w:t xml:space="preserve">N’auront pas à s’inscrire sur GAIA. Cette inscription sera assurée par M. Weinzaepflen, ERUN. </w:t>
            </w:r>
            <w:bookmarkStart w:id="1" w:name="_GoBack"/>
            <w:bookmarkEnd w:id="1"/>
          </w:p>
        </w:tc>
      </w:tr>
      <w:tr w:rsidR="000F7ECB" w:rsidRPr="003E18AD" w14:paraId="14EBDB9F" w14:textId="77777777" w:rsidTr="009A46F4">
        <w:trPr>
          <w:trHeight w:val="394"/>
        </w:trPr>
        <w:tc>
          <w:tcPr>
            <w:tcW w:w="19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EF4CF33" w14:textId="77777777" w:rsidR="000F7ECB" w:rsidRPr="00227EC9" w:rsidRDefault="000F7ECB" w:rsidP="009A46F4">
            <w:pPr>
              <w:jc w:val="center"/>
              <w:rPr>
                <w:rFonts w:cstheme="minorHAnsi"/>
              </w:rPr>
            </w:pPr>
            <w:r w:rsidRPr="00227EC9">
              <w:rPr>
                <w:rFonts w:cstheme="minorHAnsi"/>
              </w:rPr>
              <w:t xml:space="preserve">Les </w:t>
            </w:r>
            <w:r>
              <w:rPr>
                <w:rFonts w:cstheme="minorHAnsi"/>
              </w:rPr>
              <w:t>enseignants spécialisés</w:t>
            </w:r>
            <w:r w:rsidRPr="00227EC9">
              <w:rPr>
                <w:rFonts w:cstheme="minorHAnsi"/>
              </w:rPr>
              <w:t xml:space="preserve"> du </w:t>
            </w:r>
            <w:r w:rsidRPr="00227EC9">
              <w:rPr>
                <w:rFonts w:cstheme="minorHAnsi"/>
                <w:b/>
              </w:rPr>
              <w:t>RASED</w:t>
            </w:r>
          </w:p>
        </w:tc>
        <w:tc>
          <w:tcPr>
            <w:tcW w:w="76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0BD9AE3" w14:textId="4BBDC47D" w:rsidR="000F7ECB" w:rsidRPr="003E18AD" w:rsidRDefault="000F7ECB" w:rsidP="009A46F4">
            <w:pPr>
              <w:rPr>
                <w:rFonts w:cstheme="minorHAnsi"/>
              </w:rPr>
            </w:pPr>
            <w:r>
              <w:rPr>
                <w:rFonts w:cstheme="minorHAnsi"/>
              </w:rPr>
              <w:t>S</w:t>
            </w:r>
            <w:r w:rsidRPr="003E18AD">
              <w:rPr>
                <w:rFonts w:cstheme="minorHAnsi"/>
              </w:rPr>
              <w:t>ont invités, dans le cadre de la priorité donnée aux fondamentaux, à participer aux formations selon leurs besoins</w:t>
            </w:r>
            <w:r>
              <w:rPr>
                <w:rFonts w:cstheme="minorHAnsi"/>
              </w:rPr>
              <w:t>.</w:t>
            </w:r>
          </w:p>
        </w:tc>
      </w:tr>
      <w:tr w:rsidR="000F7ECB" w14:paraId="43D28BBE" w14:textId="77777777" w:rsidTr="009A46F4">
        <w:trPr>
          <w:trHeight w:val="394"/>
        </w:trPr>
        <w:tc>
          <w:tcPr>
            <w:tcW w:w="19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7551E7B" w14:textId="570E2B5B" w:rsidR="000F7ECB" w:rsidRDefault="000F7ECB" w:rsidP="009A46F4">
            <w:pPr>
              <w:pStyle w:val="Titre"/>
              <w:shd w:val="clear" w:color="auto" w:fill="auto"/>
              <w:rPr>
                <w:rFonts w:asciiTheme="minorHAnsi" w:hAnsiTheme="minorHAnsi" w:cstheme="minorHAnsi"/>
                <w:b w:val="0"/>
                <w:sz w:val="22"/>
                <w:szCs w:val="22"/>
              </w:rPr>
            </w:pPr>
            <w:r>
              <w:rPr>
                <w:rFonts w:asciiTheme="minorHAnsi" w:hAnsiTheme="minorHAnsi" w:cstheme="minorHAnsi"/>
                <w:b w:val="0"/>
                <w:sz w:val="22"/>
                <w:szCs w:val="22"/>
              </w:rPr>
              <w:t>L</w:t>
            </w:r>
            <w:r w:rsidRPr="00761A28">
              <w:rPr>
                <w:rFonts w:asciiTheme="minorHAnsi" w:hAnsiTheme="minorHAnsi" w:cstheme="minorHAnsi"/>
                <w:b w:val="0"/>
                <w:sz w:val="22"/>
                <w:szCs w:val="22"/>
              </w:rPr>
              <w:t xml:space="preserve">es </w:t>
            </w:r>
            <w:r w:rsidRPr="00761A28">
              <w:rPr>
                <w:rFonts w:asciiTheme="minorHAnsi" w:hAnsiTheme="minorHAnsi" w:cstheme="minorHAnsi"/>
                <w:sz w:val="22"/>
                <w:szCs w:val="22"/>
              </w:rPr>
              <w:t>enseignants de CP</w:t>
            </w:r>
            <w:r w:rsidR="00663192">
              <w:rPr>
                <w:rFonts w:asciiTheme="minorHAnsi" w:hAnsiTheme="minorHAnsi" w:cstheme="minorHAnsi"/>
                <w:sz w:val="22"/>
                <w:szCs w:val="22"/>
              </w:rPr>
              <w:t>, CE1</w:t>
            </w:r>
            <w:r w:rsidRPr="00761A28">
              <w:rPr>
                <w:rFonts w:asciiTheme="minorHAnsi" w:hAnsiTheme="minorHAnsi" w:cstheme="minorHAnsi"/>
                <w:sz w:val="22"/>
                <w:szCs w:val="22"/>
              </w:rPr>
              <w:t xml:space="preserve"> et C</w:t>
            </w:r>
            <w:r w:rsidR="00663192">
              <w:rPr>
                <w:rFonts w:asciiTheme="minorHAnsi" w:hAnsiTheme="minorHAnsi" w:cstheme="minorHAnsi"/>
                <w:sz w:val="22"/>
                <w:szCs w:val="22"/>
              </w:rPr>
              <w:t>M1</w:t>
            </w:r>
          </w:p>
        </w:tc>
        <w:tc>
          <w:tcPr>
            <w:tcW w:w="76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77F259B" w14:textId="7162A1A3" w:rsidR="000F7ECB" w:rsidRDefault="000F7ECB" w:rsidP="009A46F4">
            <w:pPr>
              <w:pStyle w:val="Titre"/>
              <w:shd w:val="clear" w:color="auto" w:fill="auto"/>
              <w:jc w:val="both"/>
              <w:rPr>
                <w:rFonts w:asciiTheme="minorHAnsi" w:hAnsiTheme="minorHAnsi" w:cstheme="minorHAnsi"/>
                <w:b w:val="0"/>
                <w:sz w:val="22"/>
                <w:szCs w:val="22"/>
              </w:rPr>
            </w:pPr>
            <w:r w:rsidRPr="00761A28">
              <w:rPr>
                <w:rFonts w:asciiTheme="minorHAnsi" w:hAnsiTheme="minorHAnsi" w:cstheme="minorHAnsi"/>
                <w:b w:val="0"/>
                <w:sz w:val="22"/>
                <w:szCs w:val="22"/>
              </w:rPr>
              <w:t>Pourront déduire jusqu’à 6 heures sur le volant des APC, au titre de la passation, de la correction et de l’analyse des évaluations nationales standardisées</w:t>
            </w:r>
          </w:p>
        </w:tc>
      </w:tr>
      <w:tr w:rsidR="000F7ECB" w14:paraId="652BC50B" w14:textId="77777777" w:rsidTr="009A46F4">
        <w:trPr>
          <w:trHeight w:val="394"/>
        </w:trPr>
        <w:tc>
          <w:tcPr>
            <w:tcW w:w="19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4336E0C" w14:textId="04EFED0A" w:rsidR="000F7ECB" w:rsidRDefault="000F7ECB" w:rsidP="009A46F4">
            <w:pPr>
              <w:pStyle w:val="Titre"/>
              <w:shd w:val="clear" w:color="auto" w:fill="auto"/>
              <w:rPr>
                <w:rFonts w:asciiTheme="minorHAnsi" w:hAnsiTheme="minorHAnsi" w:cstheme="minorHAnsi"/>
                <w:b w:val="0"/>
                <w:sz w:val="22"/>
                <w:szCs w:val="22"/>
              </w:rPr>
            </w:pPr>
            <w:r>
              <w:rPr>
                <w:rFonts w:asciiTheme="minorHAnsi" w:hAnsiTheme="minorHAnsi" w:cstheme="minorHAnsi"/>
                <w:b w:val="0"/>
                <w:sz w:val="22"/>
                <w:szCs w:val="22"/>
              </w:rPr>
              <w:t>L</w:t>
            </w:r>
            <w:r w:rsidRPr="000F7ECB">
              <w:rPr>
                <w:rFonts w:asciiTheme="minorHAnsi" w:hAnsiTheme="minorHAnsi" w:cstheme="minorHAnsi"/>
                <w:b w:val="0"/>
                <w:sz w:val="22"/>
                <w:szCs w:val="22"/>
              </w:rPr>
              <w:t xml:space="preserve">es </w:t>
            </w:r>
            <w:r w:rsidRPr="000F7ECB">
              <w:rPr>
                <w:rFonts w:asciiTheme="minorHAnsi" w:hAnsiTheme="minorHAnsi" w:cstheme="minorHAnsi"/>
                <w:sz w:val="22"/>
                <w:szCs w:val="22"/>
              </w:rPr>
              <w:t>PE travaillant à temps partiel concernés par le travail en constellation</w:t>
            </w:r>
          </w:p>
        </w:tc>
        <w:tc>
          <w:tcPr>
            <w:tcW w:w="76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411AD21" w14:textId="4D98AC3D" w:rsidR="000F7ECB" w:rsidRPr="000F7ECB" w:rsidRDefault="000F7ECB" w:rsidP="000F7ECB">
            <w:r>
              <w:t xml:space="preserve">Réalisent dans la mesure du possible l’intégralité des 18h d’animation pédagogique et des 12h de formation REP+ afin d’investir la dynamique collective de la constellation dans son intégralité et récupèrent les heures engagées en surplus de leurs obligations de service sous forme de remplacements sur temps de classe. Pour toute question, prendre contact avec le coordinateur. </w:t>
            </w:r>
          </w:p>
        </w:tc>
      </w:tr>
      <w:tr w:rsidR="000F7ECB" w14:paraId="3EAD4F85" w14:textId="77777777" w:rsidTr="009A46F4">
        <w:trPr>
          <w:trHeight w:val="394"/>
        </w:trPr>
        <w:tc>
          <w:tcPr>
            <w:tcW w:w="19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9FA7666" w14:textId="00B2940A" w:rsidR="000F7ECB" w:rsidRDefault="000F7ECB" w:rsidP="009A46F4">
            <w:pPr>
              <w:pStyle w:val="Titre"/>
              <w:shd w:val="clear" w:color="auto" w:fill="auto"/>
              <w:rPr>
                <w:rFonts w:asciiTheme="minorHAnsi" w:hAnsiTheme="minorHAnsi" w:cstheme="minorHAnsi"/>
                <w:b w:val="0"/>
                <w:sz w:val="22"/>
                <w:szCs w:val="22"/>
              </w:rPr>
            </w:pPr>
            <w:r w:rsidRPr="000F7ECB">
              <w:rPr>
                <w:rFonts w:asciiTheme="minorHAnsi" w:hAnsiTheme="minorHAnsi" w:cstheme="minorHAnsi"/>
                <w:b w:val="0"/>
                <w:sz w:val="22"/>
                <w:szCs w:val="22"/>
              </w:rPr>
              <w:t xml:space="preserve">Les </w:t>
            </w:r>
            <w:r w:rsidRPr="000F7ECB">
              <w:rPr>
                <w:rFonts w:asciiTheme="minorHAnsi" w:hAnsiTheme="minorHAnsi" w:cstheme="minorHAnsi"/>
                <w:sz w:val="22"/>
                <w:szCs w:val="22"/>
              </w:rPr>
              <w:t>enseignants en postes fractionnés</w:t>
            </w:r>
          </w:p>
        </w:tc>
        <w:tc>
          <w:tcPr>
            <w:tcW w:w="76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89D1EA3" w14:textId="60D07F6E" w:rsidR="000F7ECB" w:rsidRDefault="00663192" w:rsidP="000F7ECB">
            <w:r>
              <w:t>T</w:t>
            </w:r>
            <w:r w:rsidR="000F7ECB">
              <w:t xml:space="preserve">ravaillant à hauteur de 50% au moins sur un même support de classe privilégient le parcours de formation correspondant  </w:t>
            </w:r>
          </w:p>
        </w:tc>
      </w:tr>
      <w:tr w:rsidR="000F7ECB" w14:paraId="1693F123" w14:textId="77777777" w:rsidTr="009A46F4">
        <w:trPr>
          <w:trHeight w:val="394"/>
        </w:trPr>
        <w:tc>
          <w:tcPr>
            <w:tcW w:w="19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BDD06CD" w14:textId="35ABB7DC" w:rsidR="000F7ECB" w:rsidRPr="000F7ECB" w:rsidRDefault="000F7ECB" w:rsidP="009A46F4">
            <w:pPr>
              <w:pStyle w:val="Titre"/>
              <w:shd w:val="clear" w:color="auto" w:fill="auto"/>
              <w:rPr>
                <w:rFonts w:asciiTheme="minorHAnsi" w:hAnsiTheme="minorHAnsi" w:cstheme="minorHAnsi"/>
                <w:b w:val="0"/>
                <w:sz w:val="22"/>
                <w:szCs w:val="22"/>
              </w:rPr>
            </w:pPr>
            <w:r w:rsidRPr="000F7ECB">
              <w:rPr>
                <w:rFonts w:asciiTheme="minorHAnsi" w:hAnsiTheme="minorHAnsi" w:cstheme="minorHAnsi"/>
                <w:b w:val="0"/>
                <w:sz w:val="22"/>
                <w:szCs w:val="22"/>
              </w:rPr>
              <w:t xml:space="preserve">Les </w:t>
            </w:r>
            <w:r w:rsidRPr="000F7ECB">
              <w:rPr>
                <w:rFonts w:asciiTheme="minorHAnsi" w:hAnsiTheme="minorHAnsi" w:cstheme="minorHAnsi"/>
                <w:sz w:val="22"/>
                <w:szCs w:val="22"/>
              </w:rPr>
              <w:t>ZIL</w:t>
            </w:r>
          </w:p>
        </w:tc>
        <w:tc>
          <w:tcPr>
            <w:tcW w:w="76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95AAC62" w14:textId="0665EE6B" w:rsidR="000F7ECB" w:rsidRDefault="00663192" w:rsidP="000F7ECB">
            <w:r>
              <w:t>I</w:t>
            </w:r>
            <w:r w:rsidR="000F7ECB">
              <w:t>nstallés sur un remplacement long sont rattachés au plan de formation correspondant à leur école d’exercice</w:t>
            </w:r>
          </w:p>
        </w:tc>
      </w:tr>
    </w:tbl>
    <w:p w14:paraId="13A59449" w14:textId="52367F86" w:rsidR="00663192" w:rsidRDefault="00663192" w:rsidP="00663192">
      <w:pPr>
        <w:pStyle w:val="spip"/>
        <w:autoSpaceDE w:val="0"/>
        <w:spacing w:before="0" w:beforeAutospacing="0" w:after="0" w:afterAutospacing="0"/>
        <w:rPr>
          <w:rFonts w:ascii="Arial Narrow" w:hAnsi="Arial Narrow" w:cs="Arial"/>
          <w:b/>
          <w:smallCaps/>
          <w:color w:val="000000"/>
          <w:szCs w:val="22"/>
        </w:rPr>
      </w:pPr>
    </w:p>
    <w:p w14:paraId="0FC70AB4" w14:textId="0F783319" w:rsidR="00663192" w:rsidRDefault="00663192" w:rsidP="00663192">
      <w:pPr>
        <w:pStyle w:val="spip"/>
        <w:autoSpaceDE w:val="0"/>
        <w:spacing w:before="0" w:beforeAutospacing="0" w:after="0" w:afterAutospacing="0"/>
        <w:rPr>
          <w:rFonts w:ascii="Arial Narrow" w:hAnsi="Arial Narrow" w:cs="Arial"/>
          <w:b/>
          <w:smallCaps/>
          <w:color w:val="000000"/>
          <w:szCs w:val="22"/>
        </w:rPr>
      </w:pPr>
    </w:p>
    <w:p w14:paraId="114D10B7" w14:textId="01C5D0C2" w:rsidR="00663192" w:rsidRDefault="00663192" w:rsidP="00663192">
      <w:pPr>
        <w:pStyle w:val="spip"/>
        <w:autoSpaceDE w:val="0"/>
        <w:spacing w:before="0" w:beforeAutospacing="0" w:after="0" w:afterAutospacing="0"/>
        <w:rPr>
          <w:rFonts w:ascii="Arial Narrow" w:hAnsi="Arial Narrow" w:cs="Arial"/>
          <w:b/>
          <w:smallCaps/>
          <w:color w:val="000000"/>
          <w:szCs w:val="22"/>
        </w:rPr>
      </w:pPr>
    </w:p>
    <w:p w14:paraId="3004B0A2" w14:textId="77777777" w:rsidR="001F3A65" w:rsidRDefault="001F3A65" w:rsidP="00663192">
      <w:pPr>
        <w:pStyle w:val="spip"/>
        <w:autoSpaceDE w:val="0"/>
        <w:spacing w:before="0" w:beforeAutospacing="0" w:after="0" w:afterAutospacing="0"/>
        <w:rPr>
          <w:rFonts w:ascii="Arial Narrow" w:hAnsi="Arial Narrow" w:cs="Arial"/>
          <w:b/>
          <w:smallCaps/>
          <w:color w:val="000000"/>
          <w:szCs w:val="22"/>
        </w:rPr>
      </w:pPr>
    </w:p>
    <w:p w14:paraId="23A8E77B" w14:textId="5DBC1605" w:rsidR="002E2F15" w:rsidRDefault="002E2F15" w:rsidP="002E2F15">
      <w:pPr>
        <w:pStyle w:val="spip"/>
        <w:numPr>
          <w:ilvl w:val="0"/>
          <w:numId w:val="10"/>
        </w:numPr>
        <w:autoSpaceDE w:val="0"/>
        <w:spacing w:before="0" w:beforeAutospacing="0" w:after="0" w:afterAutospacing="0"/>
        <w:rPr>
          <w:rFonts w:ascii="Arial Narrow" w:hAnsi="Arial Narrow" w:cs="Arial"/>
          <w:b/>
          <w:smallCaps/>
          <w:color w:val="000000"/>
          <w:szCs w:val="22"/>
        </w:rPr>
      </w:pPr>
      <w:r>
        <w:rPr>
          <w:rFonts w:ascii="Arial Narrow" w:hAnsi="Arial Narrow" w:cs="Arial"/>
          <w:b/>
          <w:smallCaps/>
          <w:color w:val="000000"/>
          <w:szCs w:val="22"/>
        </w:rPr>
        <w:t>Modalités d’inscription</w:t>
      </w:r>
    </w:p>
    <w:p w14:paraId="3C423055" w14:textId="77777777" w:rsidR="002E2F15" w:rsidRPr="00F14FBD" w:rsidRDefault="002E2F15" w:rsidP="002E2F15">
      <w:pPr>
        <w:pStyle w:val="spip"/>
        <w:autoSpaceDE w:val="0"/>
        <w:spacing w:before="0" w:beforeAutospacing="0" w:after="0" w:afterAutospacing="0"/>
        <w:ind w:left="360"/>
        <w:rPr>
          <w:rFonts w:ascii="Arial Narrow" w:hAnsi="Arial Narrow" w:cs="Arial"/>
          <w:b/>
          <w:smallCaps/>
          <w:color w:val="000000"/>
          <w:szCs w:val="22"/>
        </w:rPr>
      </w:pPr>
    </w:p>
    <w:p w14:paraId="5CE11BE3" w14:textId="56E1318C" w:rsidR="001B4268" w:rsidRDefault="000F7ECB" w:rsidP="006470FC">
      <w:pPr>
        <w:autoSpaceDE w:val="0"/>
      </w:pPr>
      <w:bookmarkStart w:id="2" w:name="_Hlk147345028"/>
      <w:r>
        <w:t>L</w:t>
      </w:r>
      <w:r w:rsidR="006470FC">
        <w:t>es inscriptions individuelles sur GAIA se tiendront</w:t>
      </w:r>
      <w:r w:rsidR="001B4268">
        <w:t> :</w:t>
      </w:r>
    </w:p>
    <w:p w14:paraId="7E06F1FB" w14:textId="6CED35B1" w:rsidR="00DC33D8" w:rsidRPr="001B4268" w:rsidRDefault="006470FC" w:rsidP="001B4268">
      <w:pPr>
        <w:autoSpaceDE w:val="0"/>
        <w:jc w:val="center"/>
        <w:rPr>
          <w:sz w:val="28"/>
        </w:rPr>
      </w:pPr>
      <w:proofErr w:type="gramStart"/>
      <w:r w:rsidRPr="00E41209">
        <w:rPr>
          <w:sz w:val="28"/>
        </w:rPr>
        <w:t>ent</w:t>
      </w:r>
      <w:r w:rsidR="00DC33D8" w:rsidRPr="00E41209">
        <w:rPr>
          <w:sz w:val="28"/>
        </w:rPr>
        <w:t>re</w:t>
      </w:r>
      <w:proofErr w:type="gramEnd"/>
      <w:r w:rsidR="00DC33D8" w:rsidRPr="00E41209">
        <w:rPr>
          <w:sz w:val="28"/>
        </w:rPr>
        <w:t xml:space="preserve"> le </w:t>
      </w:r>
      <w:r w:rsidR="004505CC" w:rsidRPr="00E41209">
        <w:rPr>
          <w:b/>
          <w:sz w:val="28"/>
        </w:rPr>
        <w:t>VENDREDI 13</w:t>
      </w:r>
      <w:r w:rsidR="00DC33D8" w:rsidRPr="00E41209">
        <w:rPr>
          <w:b/>
          <w:sz w:val="28"/>
        </w:rPr>
        <w:t>/10/202</w:t>
      </w:r>
      <w:r w:rsidR="004505CC" w:rsidRPr="00E41209">
        <w:rPr>
          <w:b/>
          <w:sz w:val="28"/>
        </w:rPr>
        <w:t xml:space="preserve">3 </w:t>
      </w:r>
      <w:r w:rsidR="00DC33D8" w:rsidRPr="00E41209">
        <w:rPr>
          <w:b/>
          <w:sz w:val="28"/>
        </w:rPr>
        <w:t xml:space="preserve">et le </w:t>
      </w:r>
      <w:r w:rsidR="004505CC" w:rsidRPr="00E41209">
        <w:rPr>
          <w:b/>
          <w:sz w:val="28"/>
        </w:rPr>
        <w:t xml:space="preserve">VENDREDI </w:t>
      </w:r>
      <w:r w:rsidR="00DC33D8" w:rsidRPr="00E41209">
        <w:rPr>
          <w:b/>
          <w:sz w:val="28"/>
        </w:rPr>
        <w:t>10/11/2022 INCLUS</w:t>
      </w:r>
    </w:p>
    <w:p w14:paraId="6540391B" w14:textId="2257FD59" w:rsidR="000F7ECB" w:rsidRDefault="000F7ECB" w:rsidP="00663192">
      <w:pPr>
        <w:suppressAutoHyphens/>
        <w:autoSpaceDE w:val="0"/>
        <w:spacing w:line="240" w:lineRule="auto"/>
        <w:rPr>
          <w:rStyle w:val="Accentuation"/>
          <w:i w:val="0"/>
          <w:sz w:val="18"/>
        </w:rPr>
      </w:pPr>
      <w:r w:rsidRPr="00971090">
        <w:rPr>
          <w:rFonts w:eastAsia="Times New Roman" w:cstheme="minorHAnsi"/>
          <w:iCs/>
          <w:lang w:eastAsia="fr-FR"/>
        </w:rPr>
        <w:t>Pour tout problème relatif aux modalités d’inscription et en l’absence de réponse spécifique trouvée dans le tutoriel</w:t>
      </w:r>
      <w:r>
        <w:rPr>
          <w:rFonts w:eastAsia="Times New Roman" w:cstheme="minorHAnsi"/>
          <w:iCs/>
          <w:lang w:eastAsia="fr-FR"/>
        </w:rPr>
        <w:t xml:space="preserve"> (</w:t>
      </w:r>
      <w:r w:rsidRPr="00F37350">
        <w:rPr>
          <w:rStyle w:val="Accentuation"/>
          <w:b/>
          <w:i w:val="0"/>
          <w:color w:val="5B9BD5" w:themeColor="accent1"/>
          <w:sz w:val="28"/>
        </w:rPr>
        <w:t xml:space="preserve">annexe </w:t>
      </w:r>
      <w:r w:rsidR="00663192">
        <w:rPr>
          <w:rStyle w:val="Accentuation"/>
          <w:b/>
          <w:i w:val="0"/>
          <w:color w:val="5B9BD5" w:themeColor="accent1"/>
          <w:sz w:val="28"/>
        </w:rPr>
        <w:t>10</w:t>
      </w:r>
      <w:r>
        <w:rPr>
          <w:rFonts w:eastAsia="Times New Roman" w:cstheme="minorHAnsi"/>
          <w:iCs/>
          <w:lang w:eastAsia="fr-FR"/>
        </w:rPr>
        <w:t>),</w:t>
      </w:r>
      <w:r w:rsidRPr="00971090">
        <w:rPr>
          <w:rFonts w:eastAsia="Times New Roman" w:cstheme="minorHAnsi"/>
          <w:iCs/>
          <w:lang w:eastAsia="fr-FR"/>
        </w:rPr>
        <w:t xml:space="preserve"> vous contacterez l’enseignant référent aux usages du numérique :</w:t>
      </w:r>
      <w:r w:rsidR="00663192">
        <w:rPr>
          <w:rFonts w:eastAsia="Times New Roman" w:cstheme="minorHAnsi"/>
          <w:iCs/>
          <w:lang w:eastAsia="fr-FR"/>
        </w:rPr>
        <w:t xml:space="preserve"> </w:t>
      </w:r>
      <w:hyperlink r:id="rId10" w:history="1">
        <w:r w:rsidR="00663192" w:rsidRPr="009D7F91">
          <w:rPr>
            <w:rStyle w:val="Lienhypertexte"/>
            <w:rFonts w:eastAsia="Times New Roman" w:cstheme="minorHAnsi"/>
            <w:iCs/>
            <w:lang w:eastAsia="fr-FR"/>
          </w:rPr>
          <w:t>christophe.weinzaepflen@ac-strasbour.fr</w:t>
        </w:r>
      </w:hyperlink>
      <w:r w:rsidR="00663192">
        <w:rPr>
          <w:rFonts w:eastAsia="Times New Roman" w:cstheme="minorHAnsi"/>
          <w:iCs/>
          <w:lang w:eastAsia="fr-FR"/>
        </w:rPr>
        <w:t xml:space="preserve"> </w:t>
      </w:r>
    </w:p>
    <w:p w14:paraId="3268D2E6" w14:textId="69619117" w:rsidR="000F7ECB" w:rsidRDefault="000F7ECB" w:rsidP="000F7ECB">
      <w:pPr>
        <w:suppressAutoHyphens/>
        <w:autoSpaceDE w:val="0"/>
        <w:spacing w:line="240" w:lineRule="auto"/>
        <w:rPr>
          <w:rStyle w:val="Accentuation"/>
          <w:i w:val="0"/>
          <w:sz w:val="18"/>
        </w:rPr>
      </w:pPr>
    </w:p>
    <w:bookmarkEnd w:id="2"/>
    <w:p w14:paraId="5F07FD17" w14:textId="53BA741F" w:rsidR="00663192" w:rsidRDefault="00663192" w:rsidP="00663192">
      <w:pPr>
        <w:suppressAutoHyphens/>
        <w:autoSpaceDE w:val="0"/>
        <w:spacing w:line="240" w:lineRule="auto"/>
        <w:jc w:val="center"/>
        <w:rPr>
          <w:rStyle w:val="Accentuation"/>
          <w:i w:val="0"/>
          <w:sz w:val="18"/>
        </w:rPr>
      </w:pPr>
      <w:r>
        <w:rPr>
          <w:rStyle w:val="Accentuation"/>
          <w:i w:val="0"/>
          <w:sz w:val="18"/>
        </w:rPr>
        <w:t>_</w:t>
      </w:r>
    </w:p>
    <w:p w14:paraId="05E6268D" w14:textId="77777777" w:rsidR="00663192" w:rsidRDefault="00663192" w:rsidP="000F7ECB">
      <w:pPr>
        <w:suppressAutoHyphens/>
        <w:autoSpaceDE w:val="0"/>
        <w:spacing w:line="240" w:lineRule="auto"/>
        <w:rPr>
          <w:rStyle w:val="Accentuation"/>
          <w:i w:val="0"/>
          <w:sz w:val="18"/>
        </w:rPr>
      </w:pPr>
    </w:p>
    <w:p w14:paraId="214F2D13" w14:textId="77777777" w:rsidR="000F7ECB" w:rsidRDefault="000F7ECB" w:rsidP="000F7ECB">
      <w:pPr>
        <w:autoSpaceDE w:val="0"/>
        <w:rPr>
          <w:rFonts w:eastAsia="Times New Roman" w:cstheme="minorHAnsi"/>
          <w:iCs/>
          <w:lang w:eastAsia="fr-FR"/>
        </w:rPr>
      </w:pPr>
      <w:r w:rsidRPr="00A52373">
        <w:rPr>
          <w:rFonts w:cstheme="minorHAnsi"/>
        </w:rPr>
        <w:t xml:space="preserve">Il est rappelé que </w:t>
      </w:r>
      <w:r w:rsidRPr="00A52373">
        <w:rPr>
          <w:rFonts w:cstheme="minorHAnsi"/>
          <w:b/>
        </w:rPr>
        <w:t xml:space="preserve">la </w:t>
      </w:r>
      <w:r w:rsidRPr="00A52373">
        <w:rPr>
          <w:rFonts w:eastAsia="Times New Roman" w:cstheme="minorHAnsi"/>
          <w:b/>
          <w:iCs/>
          <w:lang w:eastAsia="fr-FR"/>
        </w:rPr>
        <w:t>formation continue fait partie intégrante du temps de service.</w:t>
      </w:r>
      <w:r w:rsidRPr="008C073C">
        <w:rPr>
          <w:rFonts w:eastAsia="Times New Roman" w:cstheme="minorHAnsi"/>
          <w:iCs/>
          <w:lang w:eastAsia="fr-FR"/>
        </w:rPr>
        <w:t xml:space="preserve"> </w:t>
      </w:r>
      <w:r w:rsidRPr="00227EC9">
        <w:rPr>
          <w:rFonts w:eastAsia="Times New Roman" w:cstheme="minorHAnsi"/>
          <w:b/>
          <w:iCs/>
          <w:lang w:eastAsia="fr-FR"/>
        </w:rPr>
        <w:t>Les absences devront donc faire l'objet d'une demande d'autorisation d'absence et être justifiées.</w:t>
      </w:r>
    </w:p>
    <w:p w14:paraId="339C81CC" w14:textId="134E495D" w:rsidR="000F7ECB" w:rsidRPr="000F7ECB" w:rsidRDefault="000F7ECB" w:rsidP="000F7ECB">
      <w:pPr>
        <w:rPr>
          <w:rFonts w:cs="Arial"/>
        </w:rPr>
      </w:pPr>
      <w:r w:rsidRPr="000F7ECB">
        <w:rPr>
          <w:rFonts w:cs="Arial"/>
        </w:rPr>
        <w:t xml:space="preserve">Pour toute question relative à la formation, vous pouvez joindre la conseillère pédagogique généraliste à l'adresse suivante : </w:t>
      </w:r>
      <w:hyperlink r:id="rId11" w:history="1">
        <w:r w:rsidR="00450C55" w:rsidRPr="00312022">
          <w:rPr>
            <w:rStyle w:val="Lienhypertexte"/>
            <w:rFonts w:cs="Arial"/>
          </w:rPr>
          <w:t>pauline.benz@ac-strasbourg.fr</w:t>
        </w:r>
      </w:hyperlink>
    </w:p>
    <w:p w14:paraId="258CB02B" w14:textId="77777777" w:rsidR="000F7ECB" w:rsidRPr="000F7ECB" w:rsidRDefault="000F7ECB" w:rsidP="000F7ECB">
      <w:pPr>
        <w:suppressAutoHyphens/>
        <w:autoSpaceDE w:val="0"/>
        <w:spacing w:line="240" w:lineRule="auto"/>
        <w:rPr>
          <w:rStyle w:val="Accentuation"/>
          <w:i w:val="0"/>
        </w:rPr>
      </w:pPr>
    </w:p>
    <w:p w14:paraId="7D0F4899" w14:textId="1E0C057A" w:rsidR="00E12DB1" w:rsidRPr="000F7ECB" w:rsidRDefault="00E12DB1" w:rsidP="00F40308">
      <w:pPr>
        <w:pStyle w:val="spip"/>
        <w:spacing w:before="0" w:beforeAutospacing="0" w:after="0" w:afterAutospacing="0"/>
        <w:jc w:val="both"/>
        <w:rPr>
          <w:rFonts w:asciiTheme="minorHAnsi" w:hAnsiTheme="minorHAnsi" w:cstheme="minorHAnsi"/>
          <w:sz w:val="22"/>
          <w:szCs w:val="22"/>
        </w:rPr>
      </w:pPr>
    </w:p>
    <w:p w14:paraId="23784357" w14:textId="62185A6B" w:rsidR="00942169" w:rsidRDefault="002C745C" w:rsidP="00942169">
      <w:pPr>
        <w:pStyle w:val="Corpsdetexte"/>
        <w:spacing w:after="0"/>
        <w:jc w:val="right"/>
        <w:rPr>
          <w:rFonts w:asciiTheme="minorHAnsi" w:hAnsiTheme="minorHAnsi" w:cstheme="minorHAnsi"/>
          <w:sz w:val="22"/>
          <w:szCs w:val="22"/>
        </w:rPr>
      </w:pPr>
      <w:r w:rsidRPr="002C745C">
        <w:rPr>
          <w:rFonts w:asciiTheme="minorHAnsi" w:hAnsiTheme="minorHAnsi" w:cstheme="minorHAnsi"/>
          <w:sz w:val="22"/>
          <w:szCs w:val="22"/>
        </w:rPr>
        <w:t>L’insp</w:t>
      </w:r>
      <w:r w:rsidR="009A4F01">
        <w:rPr>
          <w:rFonts w:asciiTheme="minorHAnsi" w:hAnsiTheme="minorHAnsi" w:cstheme="minorHAnsi"/>
          <w:sz w:val="22"/>
          <w:szCs w:val="22"/>
        </w:rPr>
        <w:t>ecteur de l’Éducation nationale</w:t>
      </w:r>
    </w:p>
    <w:p w14:paraId="0322DD03" w14:textId="5B519682" w:rsidR="00F63C32" w:rsidRDefault="00E503D5" w:rsidP="00942169">
      <w:pPr>
        <w:pStyle w:val="Corpsdetexte"/>
        <w:spacing w:after="0"/>
        <w:jc w:val="right"/>
        <w:rPr>
          <w:rFonts w:asciiTheme="minorHAnsi" w:hAnsiTheme="minorHAnsi" w:cstheme="minorHAnsi"/>
          <w:sz w:val="22"/>
          <w:szCs w:val="22"/>
        </w:rPr>
      </w:pPr>
      <w:r>
        <w:rPr>
          <w:rFonts w:asciiTheme="minorHAnsi" w:hAnsiTheme="minorHAnsi" w:cstheme="minorHAnsi"/>
          <w:noProof/>
          <w:sz w:val="22"/>
          <w:szCs w:val="22"/>
          <w:lang w:eastAsia="fr-FR"/>
        </w:rPr>
        <w:drawing>
          <wp:anchor distT="0" distB="0" distL="114300" distR="114300" simplePos="0" relativeHeight="251661312" behindDoc="0" locked="0" layoutInCell="1" allowOverlap="1" wp14:anchorId="6D616DE6" wp14:editId="0A887CCC">
            <wp:simplePos x="0" y="0"/>
            <wp:positionH relativeFrom="margin">
              <wp:posOffset>5464175</wp:posOffset>
            </wp:positionH>
            <wp:positionV relativeFrom="paragraph">
              <wp:posOffset>36830</wp:posOffset>
            </wp:positionV>
            <wp:extent cx="655955" cy="8763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a:blip r:embed="rId12"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655955" cy="876300"/>
                    </a:xfrm>
                    <a:prstGeom prst="rect">
                      <a:avLst/>
                    </a:prstGeom>
                  </pic:spPr>
                </pic:pic>
              </a:graphicData>
            </a:graphic>
            <wp14:sizeRelH relativeFrom="margin">
              <wp14:pctWidth>0</wp14:pctWidth>
            </wp14:sizeRelH>
            <wp14:sizeRelV relativeFrom="margin">
              <wp14:pctHeight>0</wp14:pctHeight>
            </wp14:sizeRelV>
          </wp:anchor>
        </w:drawing>
      </w:r>
    </w:p>
    <w:p w14:paraId="7801EBC3" w14:textId="6AC487B3" w:rsidR="00F63C32" w:rsidRDefault="00F63C32" w:rsidP="00942169">
      <w:pPr>
        <w:pStyle w:val="Corpsdetexte"/>
        <w:spacing w:after="0"/>
        <w:jc w:val="right"/>
        <w:rPr>
          <w:rFonts w:asciiTheme="minorHAnsi" w:hAnsiTheme="minorHAnsi" w:cstheme="minorHAnsi"/>
          <w:sz w:val="22"/>
          <w:szCs w:val="22"/>
        </w:rPr>
      </w:pPr>
    </w:p>
    <w:p w14:paraId="364BF636" w14:textId="356D6FEC" w:rsidR="00F63C32" w:rsidRDefault="00F63C32" w:rsidP="00942169">
      <w:pPr>
        <w:pStyle w:val="Corpsdetexte"/>
        <w:spacing w:after="0"/>
        <w:jc w:val="right"/>
        <w:rPr>
          <w:rFonts w:asciiTheme="minorHAnsi" w:hAnsiTheme="minorHAnsi" w:cstheme="minorHAnsi"/>
          <w:sz w:val="22"/>
          <w:szCs w:val="22"/>
        </w:rPr>
      </w:pPr>
    </w:p>
    <w:p w14:paraId="4B216B70" w14:textId="77777777" w:rsidR="00F63C32" w:rsidRDefault="00F63C32" w:rsidP="00942169">
      <w:pPr>
        <w:pStyle w:val="Corpsdetexte"/>
        <w:spacing w:after="0"/>
        <w:jc w:val="right"/>
        <w:rPr>
          <w:rFonts w:asciiTheme="minorHAnsi" w:hAnsiTheme="minorHAnsi" w:cstheme="minorHAnsi"/>
          <w:sz w:val="22"/>
          <w:szCs w:val="22"/>
        </w:rPr>
      </w:pPr>
    </w:p>
    <w:p w14:paraId="55DCB5A1" w14:textId="77777777" w:rsidR="00F63C32" w:rsidRDefault="00F63C32" w:rsidP="00942169">
      <w:pPr>
        <w:pStyle w:val="Corpsdetexte"/>
        <w:spacing w:after="0"/>
        <w:jc w:val="right"/>
        <w:rPr>
          <w:rFonts w:asciiTheme="minorHAnsi" w:hAnsiTheme="minorHAnsi" w:cstheme="minorHAnsi"/>
          <w:sz w:val="22"/>
          <w:szCs w:val="22"/>
        </w:rPr>
      </w:pPr>
    </w:p>
    <w:p w14:paraId="62C51201" w14:textId="77777777" w:rsidR="00F63C32" w:rsidRDefault="00F63C32" w:rsidP="00942169">
      <w:pPr>
        <w:pStyle w:val="Corpsdetexte"/>
        <w:spacing w:after="0"/>
        <w:jc w:val="right"/>
        <w:rPr>
          <w:rFonts w:asciiTheme="minorHAnsi" w:hAnsiTheme="minorHAnsi" w:cstheme="minorHAnsi"/>
          <w:sz w:val="22"/>
          <w:szCs w:val="22"/>
        </w:rPr>
      </w:pPr>
    </w:p>
    <w:p w14:paraId="16FFC643" w14:textId="3C44C405" w:rsidR="00227EC9" w:rsidRDefault="00227EC9" w:rsidP="00942169">
      <w:pPr>
        <w:pStyle w:val="Corpsdetexte"/>
        <w:spacing w:after="0"/>
        <w:jc w:val="right"/>
        <w:rPr>
          <w:rFonts w:asciiTheme="minorHAnsi" w:hAnsiTheme="minorHAnsi" w:cstheme="minorHAnsi"/>
          <w:sz w:val="22"/>
          <w:szCs w:val="22"/>
        </w:rPr>
      </w:pPr>
      <w:r>
        <w:rPr>
          <w:rFonts w:asciiTheme="minorHAnsi" w:hAnsiTheme="minorHAnsi" w:cstheme="minorHAnsi"/>
          <w:sz w:val="22"/>
          <w:szCs w:val="22"/>
        </w:rPr>
        <w:t>David Tournier</w:t>
      </w:r>
    </w:p>
    <w:p w14:paraId="3520C3FE" w14:textId="450BA863" w:rsidR="006246ED" w:rsidRDefault="006246ED" w:rsidP="00942169">
      <w:pPr>
        <w:pStyle w:val="Corpsdetexte"/>
        <w:spacing w:after="0"/>
        <w:jc w:val="right"/>
        <w:rPr>
          <w:rFonts w:asciiTheme="minorHAnsi" w:hAnsiTheme="minorHAnsi" w:cstheme="minorHAnsi"/>
          <w:sz w:val="22"/>
          <w:szCs w:val="22"/>
        </w:rPr>
      </w:pPr>
    </w:p>
    <w:p w14:paraId="0BB63758" w14:textId="2C2BDE07" w:rsidR="00F85A28" w:rsidRDefault="00F85A28">
      <w:pPr>
        <w:rPr>
          <w:rFonts w:ascii="Arial Narrow" w:eastAsia="Times New Roman" w:hAnsi="Arial Narrow" w:cs="Arial"/>
          <w:b/>
          <w:smallCaps/>
          <w:color w:val="000000"/>
          <w:sz w:val="24"/>
          <w:lang w:eastAsia="fr-FR"/>
        </w:rPr>
      </w:pPr>
      <w:r>
        <w:rPr>
          <w:rFonts w:ascii="Arial Narrow" w:eastAsia="Times New Roman" w:hAnsi="Arial Narrow" w:cs="Arial"/>
          <w:b/>
          <w:smallCaps/>
          <w:color w:val="000000"/>
          <w:sz w:val="24"/>
          <w:lang w:eastAsia="fr-FR"/>
        </w:rPr>
        <w:br w:type="page"/>
      </w:r>
    </w:p>
    <w:p w14:paraId="29F182A5" w14:textId="77777777" w:rsidR="00133FB0" w:rsidRDefault="00133FB0" w:rsidP="006246ED">
      <w:pPr>
        <w:rPr>
          <w:rFonts w:ascii="Arial Narrow" w:eastAsia="Times New Roman" w:hAnsi="Arial Narrow" w:cs="Arial"/>
          <w:b/>
          <w:smallCaps/>
          <w:color w:val="000000"/>
          <w:sz w:val="24"/>
          <w:lang w:eastAsia="fr-FR"/>
        </w:rPr>
      </w:pPr>
    </w:p>
    <w:p w14:paraId="388015BA" w14:textId="6875EDCD" w:rsidR="006246ED" w:rsidRPr="00F05FB8" w:rsidRDefault="006246ED" w:rsidP="006246ED">
      <w:pPr>
        <w:rPr>
          <w:rFonts w:ascii="Arial Narrow" w:eastAsia="Times New Roman" w:hAnsi="Arial Narrow" w:cs="Arial"/>
          <w:b/>
          <w:smallCaps/>
          <w:color w:val="000000"/>
          <w:sz w:val="24"/>
          <w:lang w:eastAsia="fr-FR"/>
        </w:rPr>
      </w:pPr>
      <w:r w:rsidRPr="00F05FB8">
        <w:rPr>
          <w:rFonts w:ascii="Arial Narrow" w:eastAsia="Times New Roman" w:hAnsi="Arial Narrow" w:cs="Arial"/>
          <w:b/>
          <w:smallCaps/>
          <w:color w:val="000000"/>
          <w:sz w:val="24"/>
          <w:lang w:eastAsia="fr-FR"/>
        </w:rPr>
        <w:t xml:space="preserve">Emargement : </w:t>
      </w:r>
    </w:p>
    <w:tbl>
      <w:tblPr>
        <w:tblStyle w:val="Grilledutableau"/>
        <w:tblW w:w="10632" w:type="dxa"/>
        <w:tblInd w:w="-431" w:type="dxa"/>
        <w:tblLayout w:type="fixed"/>
        <w:tblLook w:val="04A0" w:firstRow="1" w:lastRow="0" w:firstColumn="1" w:lastColumn="0" w:noHBand="0" w:noVBand="1"/>
      </w:tblPr>
      <w:tblGrid>
        <w:gridCol w:w="2127"/>
        <w:gridCol w:w="1418"/>
        <w:gridCol w:w="2126"/>
        <w:gridCol w:w="1418"/>
        <w:gridCol w:w="2126"/>
        <w:gridCol w:w="1417"/>
      </w:tblGrid>
      <w:tr w:rsidR="006246ED" w14:paraId="3843031B" w14:textId="77777777" w:rsidTr="00C940DE">
        <w:trPr>
          <w:trHeight w:val="624"/>
        </w:trPr>
        <w:tc>
          <w:tcPr>
            <w:tcW w:w="2127" w:type="dxa"/>
            <w:tcBorders>
              <w:top w:val="double" w:sz="4" w:space="0" w:color="auto"/>
              <w:left w:val="double" w:sz="4" w:space="0" w:color="auto"/>
            </w:tcBorders>
            <w:vAlign w:val="center"/>
          </w:tcPr>
          <w:p w14:paraId="24CE4655" w14:textId="77777777" w:rsidR="006246ED" w:rsidRPr="006545EB" w:rsidRDefault="006246ED" w:rsidP="00C940DE">
            <w:pPr>
              <w:rPr>
                <w:rFonts w:ascii="Calibri" w:hAnsi="Calibri"/>
              </w:rPr>
            </w:pPr>
            <w:r w:rsidRPr="006545EB">
              <w:rPr>
                <w:rFonts w:ascii="Calibri" w:hAnsi="Calibri"/>
              </w:rPr>
              <w:t>NOM, prénom</w:t>
            </w:r>
          </w:p>
        </w:tc>
        <w:tc>
          <w:tcPr>
            <w:tcW w:w="1418" w:type="dxa"/>
            <w:tcBorders>
              <w:top w:val="double" w:sz="4" w:space="0" w:color="auto"/>
              <w:right w:val="double" w:sz="4" w:space="0" w:color="auto"/>
            </w:tcBorders>
            <w:vAlign w:val="center"/>
          </w:tcPr>
          <w:p w14:paraId="186CE27A" w14:textId="77777777" w:rsidR="006246ED" w:rsidRPr="006545EB" w:rsidRDefault="006246ED" w:rsidP="00C940DE">
            <w:pPr>
              <w:rPr>
                <w:rFonts w:ascii="Calibri" w:hAnsi="Calibri"/>
              </w:rPr>
            </w:pPr>
            <w:r w:rsidRPr="006545EB">
              <w:rPr>
                <w:rFonts w:ascii="Calibri" w:hAnsi="Calibri"/>
              </w:rPr>
              <w:t>Emargement</w:t>
            </w:r>
          </w:p>
        </w:tc>
        <w:tc>
          <w:tcPr>
            <w:tcW w:w="2126" w:type="dxa"/>
            <w:tcBorders>
              <w:top w:val="double" w:sz="4" w:space="0" w:color="auto"/>
              <w:left w:val="double" w:sz="4" w:space="0" w:color="auto"/>
            </w:tcBorders>
            <w:vAlign w:val="center"/>
          </w:tcPr>
          <w:p w14:paraId="2439339F" w14:textId="77777777" w:rsidR="006246ED" w:rsidRPr="006545EB" w:rsidRDefault="006246ED" w:rsidP="00C940DE">
            <w:pPr>
              <w:rPr>
                <w:rFonts w:ascii="Calibri" w:hAnsi="Calibri"/>
              </w:rPr>
            </w:pPr>
            <w:r w:rsidRPr="006545EB">
              <w:rPr>
                <w:rFonts w:ascii="Calibri" w:hAnsi="Calibri"/>
              </w:rPr>
              <w:t>NOM, prénom</w:t>
            </w:r>
          </w:p>
        </w:tc>
        <w:tc>
          <w:tcPr>
            <w:tcW w:w="1418" w:type="dxa"/>
            <w:tcBorders>
              <w:top w:val="double" w:sz="4" w:space="0" w:color="auto"/>
              <w:right w:val="double" w:sz="4" w:space="0" w:color="auto"/>
            </w:tcBorders>
            <w:vAlign w:val="center"/>
          </w:tcPr>
          <w:p w14:paraId="417E114F" w14:textId="77777777" w:rsidR="006246ED" w:rsidRPr="006545EB" w:rsidRDefault="006246ED" w:rsidP="00C940DE">
            <w:pPr>
              <w:rPr>
                <w:rFonts w:ascii="Calibri" w:hAnsi="Calibri"/>
              </w:rPr>
            </w:pPr>
            <w:r w:rsidRPr="006545EB">
              <w:rPr>
                <w:rFonts w:ascii="Calibri" w:hAnsi="Calibri"/>
              </w:rPr>
              <w:t>Emargement</w:t>
            </w:r>
          </w:p>
        </w:tc>
        <w:tc>
          <w:tcPr>
            <w:tcW w:w="2126" w:type="dxa"/>
            <w:tcBorders>
              <w:top w:val="double" w:sz="4" w:space="0" w:color="auto"/>
              <w:left w:val="double" w:sz="4" w:space="0" w:color="auto"/>
            </w:tcBorders>
            <w:vAlign w:val="center"/>
          </w:tcPr>
          <w:p w14:paraId="1C6AE688" w14:textId="77777777" w:rsidR="006246ED" w:rsidRPr="006545EB" w:rsidRDefault="006246ED" w:rsidP="00C940DE">
            <w:pPr>
              <w:rPr>
                <w:rFonts w:ascii="Calibri" w:hAnsi="Calibri"/>
              </w:rPr>
            </w:pPr>
            <w:r w:rsidRPr="006545EB">
              <w:rPr>
                <w:rFonts w:ascii="Calibri" w:hAnsi="Calibri"/>
              </w:rPr>
              <w:t>NOM, prénom</w:t>
            </w:r>
          </w:p>
        </w:tc>
        <w:tc>
          <w:tcPr>
            <w:tcW w:w="1417" w:type="dxa"/>
            <w:tcBorders>
              <w:top w:val="double" w:sz="4" w:space="0" w:color="auto"/>
              <w:right w:val="double" w:sz="4" w:space="0" w:color="auto"/>
            </w:tcBorders>
            <w:vAlign w:val="center"/>
          </w:tcPr>
          <w:p w14:paraId="4C1AB949" w14:textId="77777777" w:rsidR="006246ED" w:rsidRPr="006545EB" w:rsidRDefault="006246ED" w:rsidP="00C940DE">
            <w:pPr>
              <w:rPr>
                <w:rFonts w:ascii="Calibri" w:hAnsi="Calibri"/>
              </w:rPr>
            </w:pPr>
            <w:r w:rsidRPr="006545EB">
              <w:rPr>
                <w:rFonts w:ascii="Calibri" w:hAnsi="Calibri"/>
              </w:rPr>
              <w:t>Emargement</w:t>
            </w:r>
          </w:p>
        </w:tc>
      </w:tr>
      <w:tr w:rsidR="006246ED" w14:paraId="3DED217A" w14:textId="77777777" w:rsidTr="004472CF">
        <w:trPr>
          <w:trHeight w:val="567"/>
        </w:trPr>
        <w:tc>
          <w:tcPr>
            <w:tcW w:w="2127" w:type="dxa"/>
            <w:tcBorders>
              <w:left w:val="double" w:sz="4" w:space="0" w:color="auto"/>
            </w:tcBorders>
            <w:vAlign w:val="center"/>
          </w:tcPr>
          <w:p w14:paraId="7DDAF7A0" w14:textId="77777777" w:rsidR="006246ED" w:rsidRDefault="006246ED" w:rsidP="00C940DE">
            <w:pPr>
              <w:jc w:val="center"/>
              <w:rPr>
                <w:rFonts w:ascii="Calibri" w:hAnsi="Calibri"/>
              </w:rPr>
            </w:pPr>
          </w:p>
        </w:tc>
        <w:tc>
          <w:tcPr>
            <w:tcW w:w="1418" w:type="dxa"/>
            <w:tcBorders>
              <w:right w:val="double" w:sz="4" w:space="0" w:color="auto"/>
            </w:tcBorders>
            <w:vAlign w:val="center"/>
          </w:tcPr>
          <w:p w14:paraId="545AA6A4" w14:textId="77777777" w:rsidR="006246ED" w:rsidRDefault="006246ED" w:rsidP="00C940DE">
            <w:pPr>
              <w:jc w:val="center"/>
              <w:rPr>
                <w:rFonts w:ascii="Calibri" w:hAnsi="Calibri"/>
              </w:rPr>
            </w:pPr>
          </w:p>
        </w:tc>
        <w:tc>
          <w:tcPr>
            <w:tcW w:w="2126" w:type="dxa"/>
            <w:tcBorders>
              <w:left w:val="double" w:sz="4" w:space="0" w:color="auto"/>
            </w:tcBorders>
            <w:vAlign w:val="center"/>
          </w:tcPr>
          <w:p w14:paraId="34B7C29C" w14:textId="77777777" w:rsidR="006246ED" w:rsidRDefault="006246ED" w:rsidP="00C940DE">
            <w:pPr>
              <w:jc w:val="center"/>
              <w:rPr>
                <w:rFonts w:ascii="Calibri" w:hAnsi="Calibri"/>
              </w:rPr>
            </w:pPr>
          </w:p>
        </w:tc>
        <w:tc>
          <w:tcPr>
            <w:tcW w:w="1418" w:type="dxa"/>
            <w:tcBorders>
              <w:right w:val="double" w:sz="4" w:space="0" w:color="auto"/>
            </w:tcBorders>
            <w:vAlign w:val="center"/>
          </w:tcPr>
          <w:p w14:paraId="08B1BD22" w14:textId="77777777" w:rsidR="006246ED" w:rsidRDefault="006246ED" w:rsidP="00C940DE">
            <w:pPr>
              <w:jc w:val="center"/>
              <w:rPr>
                <w:rFonts w:ascii="Calibri" w:hAnsi="Calibri"/>
              </w:rPr>
            </w:pPr>
          </w:p>
        </w:tc>
        <w:tc>
          <w:tcPr>
            <w:tcW w:w="2126" w:type="dxa"/>
            <w:tcBorders>
              <w:left w:val="double" w:sz="4" w:space="0" w:color="auto"/>
            </w:tcBorders>
            <w:vAlign w:val="center"/>
          </w:tcPr>
          <w:p w14:paraId="25B16864" w14:textId="77777777" w:rsidR="006246ED" w:rsidRDefault="006246ED" w:rsidP="00C940DE">
            <w:pPr>
              <w:jc w:val="center"/>
              <w:rPr>
                <w:rFonts w:ascii="Calibri" w:hAnsi="Calibri"/>
              </w:rPr>
            </w:pPr>
          </w:p>
        </w:tc>
        <w:tc>
          <w:tcPr>
            <w:tcW w:w="1417" w:type="dxa"/>
            <w:tcBorders>
              <w:right w:val="double" w:sz="4" w:space="0" w:color="auto"/>
            </w:tcBorders>
            <w:vAlign w:val="center"/>
          </w:tcPr>
          <w:p w14:paraId="21FE9028" w14:textId="77777777" w:rsidR="006246ED" w:rsidRDefault="006246ED" w:rsidP="00C940DE">
            <w:pPr>
              <w:jc w:val="center"/>
              <w:rPr>
                <w:rFonts w:ascii="Calibri" w:hAnsi="Calibri"/>
              </w:rPr>
            </w:pPr>
          </w:p>
        </w:tc>
      </w:tr>
      <w:tr w:rsidR="006246ED" w14:paraId="0AB7A947" w14:textId="77777777" w:rsidTr="004472CF">
        <w:trPr>
          <w:trHeight w:val="567"/>
        </w:trPr>
        <w:tc>
          <w:tcPr>
            <w:tcW w:w="2127" w:type="dxa"/>
            <w:tcBorders>
              <w:left w:val="double" w:sz="4" w:space="0" w:color="auto"/>
            </w:tcBorders>
            <w:vAlign w:val="center"/>
          </w:tcPr>
          <w:p w14:paraId="4D2A2215" w14:textId="77777777" w:rsidR="006246ED" w:rsidRDefault="006246ED" w:rsidP="00C940DE">
            <w:pPr>
              <w:jc w:val="center"/>
              <w:rPr>
                <w:rFonts w:ascii="Calibri" w:hAnsi="Calibri"/>
              </w:rPr>
            </w:pPr>
          </w:p>
        </w:tc>
        <w:tc>
          <w:tcPr>
            <w:tcW w:w="1418" w:type="dxa"/>
            <w:tcBorders>
              <w:right w:val="double" w:sz="4" w:space="0" w:color="auto"/>
            </w:tcBorders>
            <w:vAlign w:val="center"/>
          </w:tcPr>
          <w:p w14:paraId="646A5485" w14:textId="77777777" w:rsidR="006246ED" w:rsidRDefault="006246ED" w:rsidP="00C940DE">
            <w:pPr>
              <w:jc w:val="center"/>
              <w:rPr>
                <w:rFonts w:ascii="Calibri" w:hAnsi="Calibri"/>
              </w:rPr>
            </w:pPr>
          </w:p>
        </w:tc>
        <w:tc>
          <w:tcPr>
            <w:tcW w:w="2126" w:type="dxa"/>
            <w:tcBorders>
              <w:left w:val="double" w:sz="4" w:space="0" w:color="auto"/>
            </w:tcBorders>
            <w:vAlign w:val="center"/>
          </w:tcPr>
          <w:p w14:paraId="5E396ACD" w14:textId="77777777" w:rsidR="006246ED" w:rsidRDefault="006246ED" w:rsidP="00C940DE">
            <w:pPr>
              <w:jc w:val="center"/>
              <w:rPr>
                <w:rFonts w:ascii="Calibri" w:hAnsi="Calibri"/>
              </w:rPr>
            </w:pPr>
          </w:p>
        </w:tc>
        <w:tc>
          <w:tcPr>
            <w:tcW w:w="1418" w:type="dxa"/>
            <w:tcBorders>
              <w:right w:val="double" w:sz="4" w:space="0" w:color="auto"/>
            </w:tcBorders>
            <w:vAlign w:val="center"/>
          </w:tcPr>
          <w:p w14:paraId="5BC3174F" w14:textId="77777777" w:rsidR="006246ED" w:rsidRDefault="006246ED" w:rsidP="00C940DE">
            <w:pPr>
              <w:jc w:val="center"/>
              <w:rPr>
                <w:rFonts w:ascii="Calibri" w:hAnsi="Calibri"/>
              </w:rPr>
            </w:pPr>
          </w:p>
        </w:tc>
        <w:tc>
          <w:tcPr>
            <w:tcW w:w="2126" w:type="dxa"/>
            <w:tcBorders>
              <w:left w:val="double" w:sz="4" w:space="0" w:color="auto"/>
            </w:tcBorders>
            <w:vAlign w:val="center"/>
          </w:tcPr>
          <w:p w14:paraId="66620D8F" w14:textId="77777777" w:rsidR="006246ED" w:rsidRDefault="006246ED" w:rsidP="00C940DE">
            <w:pPr>
              <w:jc w:val="center"/>
              <w:rPr>
                <w:rFonts w:ascii="Calibri" w:hAnsi="Calibri"/>
              </w:rPr>
            </w:pPr>
          </w:p>
        </w:tc>
        <w:tc>
          <w:tcPr>
            <w:tcW w:w="1417" w:type="dxa"/>
            <w:tcBorders>
              <w:right w:val="double" w:sz="4" w:space="0" w:color="auto"/>
            </w:tcBorders>
            <w:vAlign w:val="center"/>
          </w:tcPr>
          <w:p w14:paraId="5AAF1B50" w14:textId="77777777" w:rsidR="006246ED" w:rsidRDefault="006246ED" w:rsidP="00C940DE">
            <w:pPr>
              <w:jc w:val="center"/>
              <w:rPr>
                <w:rFonts w:ascii="Calibri" w:hAnsi="Calibri"/>
              </w:rPr>
            </w:pPr>
          </w:p>
        </w:tc>
      </w:tr>
      <w:tr w:rsidR="006246ED" w14:paraId="49E57454" w14:textId="77777777" w:rsidTr="004472CF">
        <w:trPr>
          <w:trHeight w:val="567"/>
        </w:trPr>
        <w:tc>
          <w:tcPr>
            <w:tcW w:w="2127" w:type="dxa"/>
            <w:tcBorders>
              <w:left w:val="double" w:sz="4" w:space="0" w:color="auto"/>
            </w:tcBorders>
            <w:vAlign w:val="center"/>
          </w:tcPr>
          <w:p w14:paraId="42E5BAC5" w14:textId="77777777" w:rsidR="006246ED" w:rsidRDefault="006246ED" w:rsidP="00C940DE">
            <w:pPr>
              <w:jc w:val="center"/>
              <w:rPr>
                <w:rFonts w:ascii="Calibri" w:hAnsi="Calibri"/>
              </w:rPr>
            </w:pPr>
          </w:p>
        </w:tc>
        <w:tc>
          <w:tcPr>
            <w:tcW w:w="1418" w:type="dxa"/>
            <w:tcBorders>
              <w:right w:val="double" w:sz="4" w:space="0" w:color="auto"/>
            </w:tcBorders>
            <w:vAlign w:val="center"/>
          </w:tcPr>
          <w:p w14:paraId="023AF754" w14:textId="77777777" w:rsidR="006246ED" w:rsidRDefault="006246ED" w:rsidP="00C940DE">
            <w:pPr>
              <w:jc w:val="center"/>
              <w:rPr>
                <w:rFonts w:ascii="Calibri" w:hAnsi="Calibri"/>
              </w:rPr>
            </w:pPr>
          </w:p>
        </w:tc>
        <w:tc>
          <w:tcPr>
            <w:tcW w:w="2126" w:type="dxa"/>
            <w:tcBorders>
              <w:left w:val="double" w:sz="4" w:space="0" w:color="auto"/>
            </w:tcBorders>
            <w:vAlign w:val="center"/>
          </w:tcPr>
          <w:p w14:paraId="2B2F0A3D" w14:textId="77777777" w:rsidR="006246ED" w:rsidRDefault="006246ED" w:rsidP="00C940DE">
            <w:pPr>
              <w:jc w:val="center"/>
              <w:rPr>
                <w:rFonts w:ascii="Calibri" w:hAnsi="Calibri"/>
              </w:rPr>
            </w:pPr>
          </w:p>
        </w:tc>
        <w:tc>
          <w:tcPr>
            <w:tcW w:w="1418" w:type="dxa"/>
            <w:tcBorders>
              <w:right w:val="double" w:sz="4" w:space="0" w:color="auto"/>
            </w:tcBorders>
            <w:vAlign w:val="center"/>
          </w:tcPr>
          <w:p w14:paraId="46A88CE5" w14:textId="77777777" w:rsidR="006246ED" w:rsidRDefault="006246ED" w:rsidP="00C940DE">
            <w:pPr>
              <w:jc w:val="center"/>
              <w:rPr>
                <w:rFonts w:ascii="Calibri" w:hAnsi="Calibri"/>
              </w:rPr>
            </w:pPr>
          </w:p>
        </w:tc>
        <w:tc>
          <w:tcPr>
            <w:tcW w:w="2126" w:type="dxa"/>
            <w:tcBorders>
              <w:left w:val="double" w:sz="4" w:space="0" w:color="auto"/>
            </w:tcBorders>
            <w:vAlign w:val="center"/>
          </w:tcPr>
          <w:p w14:paraId="4B3209A7" w14:textId="77777777" w:rsidR="006246ED" w:rsidRDefault="006246ED" w:rsidP="00C940DE">
            <w:pPr>
              <w:jc w:val="center"/>
              <w:rPr>
                <w:rFonts w:ascii="Calibri" w:hAnsi="Calibri"/>
              </w:rPr>
            </w:pPr>
          </w:p>
        </w:tc>
        <w:tc>
          <w:tcPr>
            <w:tcW w:w="1417" w:type="dxa"/>
            <w:tcBorders>
              <w:right w:val="double" w:sz="4" w:space="0" w:color="auto"/>
            </w:tcBorders>
            <w:vAlign w:val="center"/>
          </w:tcPr>
          <w:p w14:paraId="59A92B0D" w14:textId="77777777" w:rsidR="006246ED" w:rsidRDefault="006246ED" w:rsidP="00C940DE">
            <w:pPr>
              <w:jc w:val="center"/>
              <w:rPr>
                <w:rFonts w:ascii="Calibri" w:hAnsi="Calibri"/>
              </w:rPr>
            </w:pPr>
          </w:p>
        </w:tc>
      </w:tr>
      <w:tr w:rsidR="006246ED" w14:paraId="3EE8105D" w14:textId="77777777" w:rsidTr="004472CF">
        <w:trPr>
          <w:trHeight w:val="567"/>
        </w:trPr>
        <w:tc>
          <w:tcPr>
            <w:tcW w:w="2127" w:type="dxa"/>
            <w:tcBorders>
              <w:left w:val="double" w:sz="4" w:space="0" w:color="auto"/>
              <w:bottom w:val="single" w:sz="4" w:space="0" w:color="auto"/>
            </w:tcBorders>
            <w:vAlign w:val="center"/>
          </w:tcPr>
          <w:p w14:paraId="02AC95DB" w14:textId="77777777" w:rsidR="006246ED" w:rsidRDefault="006246ED" w:rsidP="00C940DE">
            <w:pPr>
              <w:jc w:val="center"/>
              <w:rPr>
                <w:rFonts w:ascii="Calibri" w:hAnsi="Calibri"/>
              </w:rPr>
            </w:pPr>
          </w:p>
        </w:tc>
        <w:tc>
          <w:tcPr>
            <w:tcW w:w="1418" w:type="dxa"/>
            <w:tcBorders>
              <w:bottom w:val="single" w:sz="4" w:space="0" w:color="auto"/>
              <w:right w:val="double" w:sz="4" w:space="0" w:color="auto"/>
            </w:tcBorders>
            <w:vAlign w:val="center"/>
          </w:tcPr>
          <w:p w14:paraId="31FDB625" w14:textId="77777777" w:rsidR="006246ED" w:rsidRDefault="006246ED" w:rsidP="00C940DE">
            <w:pPr>
              <w:jc w:val="center"/>
              <w:rPr>
                <w:rFonts w:ascii="Calibri" w:hAnsi="Calibri"/>
              </w:rPr>
            </w:pPr>
          </w:p>
        </w:tc>
        <w:tc>
          <w:tcPr>
            <w:tcW w:w="2126" w:type="dxa"/>
            <w:tcBorders>
              <w:left w:val="double" w:sz="4" w:space="0" w:color="auto"/>
            </w:tcBorders>
            <w:vAlign w:val="center"/>
          </w:tcPr>
          <w:p w14:paraId="6D417D23" w14:textId="77777777" w:rsidR="006246ED" w:rsidRDefault="006246ED" w:rsidP="00C940DE">
            <w:pPr>
              <w:jc w:val="center"/>
              <w:rPr>
                <w:rFonts w:ascii="Calibri" w:hAnsi="Calibri"/>
              </w:rPr>
            </w:pPr>
          </w:p>
        </w:tc>
        <w:tc>
          <w:tcPr>
            <w:tcW w:w="1418" w:type="dxa"/>
            <w:tcBorders>
              <w:right w:val="double" w:sz="4" w:space="0" w:color="auto"/>
            </w:tcBorders>
            <w:vAlign w:val="center"/>
          </w:tcPr>
          <w:p w14:paraId="046A9471" w14:textId="77777777" w:rsidR="006246ED" w:rsidRDefault="006246ED" w:rsidP="00C940DE">
            <w:pPr>
              <w:jc w:val="center"/>
              <w:rPr>
                <w:rFonts w:ascii="Calibri" w:hAnsi="Calibri"/>
              </w:rPr>
            </w:pPr>
          </w:p>
        </w:tc>
        <w:tc>
          <w:tcPr>
            <w:tcW w:w="2126" w:type="dxa"/>
            <w:tcBorders>
              <w:left w:val="double" w:sz="4" w:space="0" w:color="auto"/>
            </w:tcBorders>
            <w:vAlign w:val="center"/>
          </w:tcPr>
          <w:p w14:paraId="07CD55BF" w14:textId="77777777" w:rsidR="006246ED" w:rsidRDefault="006246ED" w:rsidP="00C940DE">
            <w:pPr>
              <w:jc w:val="center"/>
              <w:rPr>
                <w:rFonts w:ascii="Calibri" w:hAnsi="Calibri"/>
              </w:rPr>
            </w:pPr>
          </w:p>
        </w:tc>
        <w:tc>
          <w:tcPr>
            <w:tcW w:w="1417" w:type="dxa"/>
            <w:tcBorders>
              <w:right w:val="double" w:sz="4" w:space="0" w:color="auto"/>
            </w:tcBorders>
            <w:vAlign w:val="center"/>
          </w:tcPr>
          <w:p w14:paraId="6B5F37AE" w14:textId="77777777" w:rsidR="006246ED" w:rsidRDefault="006246ED" w:rsidP="00C940DE">
            <w:pPr>
              <w:jc w:val="center"/>
              <w:rPr>
                <w:rFonts w:ascii="Calibri" w:hAnsi="Calibri"/>
              </w:rPr>
            </w:pPr>
          </w:p>
        </w:tc>
      </w:tr>
      <w:tr w:rsidR="006246ED" w14:paraId="45A815E9" w14:textId="77777777" w:rsidTr="004472CF">
        <w:trPr>
          <w:trHeight w:val="567"/>
        </w:trPr>
        <w:tc>
          <w:tcPr>
            <w:tcW w:w="2127" w:type="dxa"/>
            <w:tcBorders>
              <w:left w:val="double" w:sz="4" w:space="0" w:color="auto"/>
              <w:right w:val="single" w:sz="4" w:space="0" w:color="auto"/>
            </w:tcBorders>
            <w:vAlign w:val="center"/>
          </w:tcPr>
          <w:p w14:paraId="67C886E4" w14:textId="77777777" w:rsidR="006246ED" w:rsidRDefault="006246ED" w:rsidP="00C940DE">
            <w:pPr>
              <w:jc w:val="center"/>
              <w:rPr>
                <w:rFonts w:ascii="Calibri" w:hAnsi="Calibri"/>
              </w:rPr>
            </w:pPr>
          </w:p>
        </w:tc>
        <w:tc>
          <w:tcPr>
            <w:tcW w:w="1418" w:type="dxa"/>
            <w:tcBorders>
              <w:left w:val="single" w:sz="4" w:space="0" w:color="auto"/>
              <w:right w:val="double" w:sz="4" w:space="0" w:color="auto"/>
            </w:tcBorders>
            <w:vAlign w:val="center"/>
          </w:tcPr>
          <w:p w14:paraId="12EBC122" w14:textId="77777777" w:rsidR="006246ED" w:rsidRDefault="006246ED" w:rsidP="00C940DE">
            <w:pPr>
              <w:jc w:val="center"/>
              <w:rPr>
                <w:rFonts w:ascii="Calibri" w:hAnsi="Calibri"/>
              </w:rPr>
            </w:pPr>
          </w:p>
        </w:tc>
        <w:tc>
          <w:tcPr>
            <w:tcW w:w="2126" w:type="dxa"/>
            <w:tcBorders>
              <w:left w:val="double" w:sz="4" w:space="0" w:color="auto"/>
            </w:tcBorders>
            <w:vAlign w:val="center"/>
          </w:tcPr>
          <w:p w14:paraId="795CE2D4" w14:textId="77777777" w:rsidR="006246ED" w:rsidRDefault="006246ED" w:rsidP="00C940DE">
            <w:pPr>
              <w:jc w:val="center"/>
              <w:rPr>
                <w:rFonts w:ascii="Calibri" w:hAnsi="Calibri"/>
              </w:rPr>
            </w:pPr>
          </w:p>
        </w:tc>
        <w:tc>
          <w:tcPr>
            <w:tcW w:w="1418" w:type="dxa"/>
            <w:tcBorders>
              <w:right w:val="double" w:sz="4" w:space="0" w:color="auto"/>
            </w:tcBorders>
            <w:vAlign w:val="center"/>
          </w:tcPr>
          <w:p w14:paraId="7B76E908" w14:textId="77777777" w:rsidR="006246ED" w:rsidRDefault="006246ED" w:rsidP="00C940DE">
            <w:pPr>
              <w:jc w:val="center"/>
              <w:rPr>
                <w:rFonts w:ascii="Calibri" w:hAnsi="Calibri"/>
              </w:rPr>
            </w:pPr>
          </w:p>
        </w:tc>
        <w:tc>
          <w:tcPr>
            <w:tcW w:w="2126" w:type="dxa"/>
            <w:tcBorders>
              <w:left w:val="double" w:sz="4" w:space="0" w:color="auto"/>
            </w:tcBorders>
            <w:vAlign w:val="center"/>
          </w:tcPr>
          <w:p w14:paraId="1BD6C83A" w14:textId="77777777" w:rsidR="006246ED" w:rsidRDefault="006246ED" w:rsidP="00C940DE">
            <w:pPr>
              <w:jc w:val="center"/>
              <w:rPr>
                <w:rFonts w:ascii="Calibri" w:hAnsi="Calibri"/>
              </w:rPr>
            </w:pPr>
          </w:p>
        </w:tc>
        <w:tc>
          <w:tcPr>
            <w:tcW w:w="1417" w:type="dxa"/>
            <w:tcBorders>
              <w:right w:val="double" w:sz="4" w:space="0" w:color="auto"/>
            </w:tcBorders>
            <w:vAlign w:val="center"/>
          </w:tcPr>
          <w:p w14:paraId="19CC1757" w14:textId="77777777" w:rsidR="006246ED" w:rsidRDefault="006246ED" w:rsidP="00C940DE">
            <w:pPr>
              <w:jc w:val="center"/>
              <w:rPr>
                <w:rFonts w:ascii="Calibri" w:hAnsi="Calibri"/>
              </w:rPr>
            </w:pPr>
          </w:p>
        </w:tc>
      </w:tr>
      <w:tr w:rsidR="006246ED" w14:paraId="039971B0" w14:textId="77777777" w:rsidTr="004472CF">
        <w:trPr>
          <w:trHeight w:val="567"/>
        </w:trPr>
        <w:tc>
          <w:tcPr>
            <w:tcW w:w="2127" w:type="dxa"/>
            <w:tcBorders>
              <w:left w:val="double" w:sz="4" w:space="0" w:color="auto"/>
            </w:tcBorders>
            <w:vAlign w:val="center"/>
          </w:tcPr>
          <w:p w14:paraId="5C5D530D" w14:textId="77777777" w:rsidR="006246ED" w:rsidRDefault="006246ED" w:rsidP="00C940DE">
            <w:pPr>
              <w:jc w:val="center"/>
              <w:rPr>
                <w:rFonts w:ascii="Calibri" w:hAnsi="Calibri"/>
              </w:rPr>
            </w:pPr>
          </w:p>
        </w:tc>
        <w:tc>
          <w:tcPr>
            <w:tcW w:w="1418" w:type="dxa"/>
            <w:tcBorders>
              <w:right w:val="double" w:sz="4" w:space="0" w:color="auto"/>
            </w:tcBorders>
            <w:vAlign w:val="center"/>
          </w:tcPr>
          <w:p w14:paraId="0347F789" w14:textId="77777777" w:rsidR="006246ED" w:rsidRDefault="006246ED" w:rsidP="00C940DE">
            <w:pPr>
              <w:jc w:val="center"/>
              <w:rPr>
                <w:rFonts w:ascii="Calibri" w:hAnsi="Calibri"/>
              </w:rPr>
            </w:pPr>
          </w:p>
        </w:tc>
        <w:tc>
          <w:tcPr>
            <w:tcW w:w="2126" w:type="dxa"/>
            <w:tcBorders>
              <w:left w:val="double" w:sz="4" w:space="0" w:color="auto"/>
            </w:tcBorders>
            <w:vAlign w:val="center"/>
          </w:tcPr>
          <w:p w14:paraId="7AF00620" w14:textId="77777777" w:rsidR="006246ED" w:rsidRDefault="006246ED" w:rsidP="00C940DE">
            <w:pPr>
              <w:jc w:val="center"/>
              <w:rPr>
                <w:rFonts w:ascii="Calibri" w:hAnsi="Calibri"/>
              </w:rPr>
            </w:pPr>
          </w:p>
        </w:tc>
        <w:tc>
          <w:tcPr>
            <w:tcW w:w="1418" w:type="dxa"/>
            <w:tcBorders>
              <w:right w:val="double" w:sz="4" w:space="0" w:color="auto"/>
            </w:tcBorders>
            <w:vAlign w:val="center"/>
          </w:tcPr>
          <w:p w14:paraId="65280524" w14:textId="77777777" w:rsidR="006246ED" w:rsidRDefault="006246ED" w:rsidP="00C940DE">
            <w:pPr>
              <w:jc w:val="center"/>
              <w:rPr>
                <w:rFonts w:ascii="Calibri" w:hAnsi="Calibri"/>
              </w:rPr>
            </w:pPr>
          </w:p>
        </w:tc>
        <w:tc>
          <w:tcPr>
            <w:tcW w:w="2126" w:type="dxa"/>
            <w:tcBorders>
              <w:left w:val="double" w:sz="4" w:space="0" w:color="auto"/>
            </w:tcBorders>
            <w:vAlign w:val="center"/>
          </w:tcPr>
          <w:p w14:paraId="4B5A2F3D" w14:textId="77777777" w:rsidR="006246ED" w:rsidRDefault="006246ED" w:rsidP="00C940DE">
            <w:pPr>
              <w:jc w:val="center"/>
              <w:rPr>
                <w:rFonts w:ascii="Calibri" w:hAnsi="Calibri"/>
              </w:rPr>
            </w:pPr>
          </w:p>
        </w:tc>
        <w:tc>
          <w:tcPr>
            <w:tcW w:w="1417" w:type="dxa"/>
            <w:tcBorders>
              <w:right w:val="double" w:sz="4" w:space="0" w:color="auto"/>
            </w:tcBorders>
            <w:vAlign w:val="center"/>
          </w:tcPr>
          <w:p w14:paraId="5DD305FC" w14:textId="77777777" w:rsidR="006246ED" w:rsidRDefault="006246ED" w:rsidP="00C940DE">
            <w:pPr>
              <w:jc w:val="center"/>
              <w:rPr>
                <w:rFonts w:ascii="Calibri" w:hAnsi="Calibri"/>
              </w:rPr>
            </w:pPr>
          </w:p>
        </w:tc>
      </w:tr>
      <w:tr w:rsidR="006246ED" w14:paraId="613528FA" w14:textId="77777777" w:rsidTr="004472CF">
        <w:trPr>
          <w:trHeight w:val="567"/>
        </w:trPr>
        <w:tc>
          <w:tcPr>
            <w:tcW w:w="2127" w:type="dxa"/>
            <w:tcBorders>
              <w:left w:val="double" w:sz="4" w:space="0" w:color="auto"/>
            </w:tcBorders>
            <w:vAlign w:val="center"/>
          </w:tcPr>
          <w:p w14:paraId="376147BC" w14:textId="77777777" w:rsidR="006246ED" w:rsidRDefault="006246ED" w:rsidP="00C940DE">
            <w:pPr>
              <w:jc w:val="center"/>
              <w:rPr>
                <w:rFonts w:ascii="Calibri" w:hAnsi="Calibri"/>
              </w:rPr>
            </w:pPr>
          </w:p>
        </w:tc>
        <w:tc>
          <w:tcPr>
            <w:tcW w:w="1418" w:type="dxa"/>
            <w:tcBorders>
              <w:right w:val="double" w:sz="4" w:space="0" w:color="auto"/>
            </w:tcBorders>
            <w:vAlign w:val="center"/>
          </w:tcPr>
          <w:p w14:paraId="2A09D316" w14:textId="77777777" w:rsidR="006246ED" w:rsidRDefault="006246ED" w:rsidP="00C940DE">
            <w:pPr>
              <w:jc w:val="center"/>
              <w:rPr>
                <w:rFonts w:ascii="Calibri" w:hAnsi="Calibri"/>
              </w:rPr>
            </w:pPr>
          </w:p>
        </w:tc>
        <w:tc>
          <w:tcPr>
            <w:tcW w:w="2126" w:type="dxa"/>
            <w:tcBorders>
              <w:left w:val="double" w:sz="4" w:space="0" w:color="auto"/>
            </w:tcBorders>
            <w:vAlign w:val="center"/>
          </w:tcPr>
          <w:p w14:paraId="55F3BA06" w14:textId="77777777" w:rsidR="006246ED" w:rsidRDefault="006246ED" w:rsidP="00C940DE">
            <w:pPr>
              <w:jc w:val="center"/>
              <w:rPr>
                <w:rFonts w:ascii="Calibri" w:hAnsi="Calibri"/>
              </w:rPr>
            </w:pPr>
          </w:p>
        </w:tc>
        <w:tc>
          <w:tcPr>
            <w:tcW w:w="1418" w:type="dxa"/>
            <w:tcBorders>
              <w:right w:val="double" w:sz="4" w:space="0" w:color="auto"/>
            </w:tcBorders>
            <w:vAlign w:val="center"/>
          </w:tcPr>
          <w:p w14:paraId="02345984" w14:textId="77777777" w:rsidR="006246ED" w:rsidRDefault="006246ED" w:rsidP="00C940DE">
            <w:pPr>
              <w:jc w:val="center"/>
              <w:rPr>
                <w:rFonts w:ascii="Calibri" w:hAnsi="Calibri"/>
              </w:rPr>
            </w:pPr>
          </w:p>
        </w:tc>
        <w:tc>
          <w:tcPr>
            <w:tcW w:w="2126" w:type="dxa"/>
            <w:tcBorders>
              <w:left w:val="double" w:sz="4" w:space="0" w:color="auto"/>
            </w:tcBorders>
            <w:vAlign w:val="center"/>
          </w:tcPr>
          <w:p w14:paraId="2D5ACE8F" w14:textId="77777777" w:rsidR="006246ED" w:rsidRDefault="006246ED" w:rsidP="00C940DE">
            <w:pPr>
              <w:jc w:val="center"/>
              <w:rPr>
                <w:rFonts w:ascii="Calibri" w:hAnsi="Calibri"/>
              </w:rPr>
            </w:pPr>
          </w:p>
        </w:tc>
        <w:tc>
          <w:tcPr>
            <w:tcW w:w="1417" w:type="dxa"/>
            <w:tcBorders>
              <w:right w:val="double" w:sz="4" w:space="0" w:color="auto"/>
            </w:tcBorders>
            <w:vAlign w:val="center"/>
          </w:tcPr>
          <w:p w14:paraId="0FB300DF" w14:textId="77777777" w:rsidR="006246ED" w:rsidRDefault="006246ED" w:rsidP="00C940DE">
            <w:pPr>
              <w:jc w:val="center"/>
              <w:rPr>
                <w:rFonts w:ascii="Calibri" w:hAnsi="Calibri"/>
              </w:rPr>
            </w:pPr>
          </w:p>
        </w:tc>
      </w:tr>
      <w:tr w:rsidR="006246ED" w14:paraId="6118A4F5" w14:textId="77777777" w:rsidTr="00133FB0">
        <w:trPr>
          <w:trHeight w:val="567"/>
        </w:trPr>
        <w:tc>
          <w:tcPr>
            <w:tcW w:w="2127" w:type="dxa"/>
            <w:tcBorders>
              <w:left w:val="double" w:sz="4" w:space="0" w:color="auto"/>
            </w:tcBorders>
            <w:vAlign w:val="center"/>
          </w:tcPr>
          <w:p w14:paraId="07C6D1F9" w14:textId="77777777" w:rsidR="006246ED" w:rsidRDefault="006246ED" w:rsidP="00C940DE">
            <w:pPr>
              <w:jc w:val="center"/>
              <w:rPr>
                <w:rFonts w:ascii="Calibri" w:hAnsi="Calibri"/>
              </w:rPr>
            </w:pPr>
          </w:p>
        </w:tc>
        <w:tc>
          <w:tcPr>
            <w:tcW w:w="1418" w:type="dxa"/>
            <w:tcBorders>
              <w:right w:val="double" w:sz="4" w:space="0" w:color="auto"/>
            </w:tcBorders>
            <w:vAlign w:val="center"/>
          </w:tcPr>
          <w:p w14:paraId="7171F49A" w14:textId="77777777" w:rsidR="006246ED" w:rsidRDefault="006246ED" w:rsidP="00C940DE">
            <w:pPr>
              <w:jc w:val="center"/>
              <w:rPr>
                <w:rFonts w:ascii="Calibri" w:hAnsi="Calibri"/>
              </w:rPr>
            </w:pPr>
          </w:p>
        </w:tc>
        <w:tc>
          <w:tcPr>
            <w:tcW w:w="2126" w:type="dxa"/>
            <w:tcBorders>
              <w:left w:val="double" w:sz="4" w:space="0" w:color="auto"/>
            </w:tcBorders>
            <w:vAlign w:val="center"/>
          </w:tcPr>
          <w:p w14:paraId="3BC1AC29" w14:textId="77777777" w:rsidR="006246ED" w:rsidRDefault="006246ED" w:rsidP="00C940DE">
            <w:pPr>
              <w:jc w:val="center"/>
              <w:rPr>
                <w:rFonts w:ascii="Calibri" w:hAnsi="Calibri"/>
              </w:rPr>
            </w:pPr>
          </w:p>
        </w:tc>
        <w:tc>
          <w:tcPr>
            <w:tcW w:w="1418" w:type="dxa"/>
            <w:tcBorders>
              <w:right w:val="double" w:sz="4" w:space="0" w:color="auto"/>
            </w:tcBorders>
            <w:vAlign w:val="center"/>
          </w:tcPr>
          <w:p w14:paraId="0FF6703F" w14:textId="77777777" w:rsidR="006246ED" w:rsidRDefault="006246ED" w:rsidP="00C940DE">
            <w:pPr>
              <w:jc w:val="center"/>
              <w:rPr>
                <w:rFonts w:ascii="Calibri" w:hAnsi="Calibri"/>
              </w:rPr>
            </w:pPr>
          </w:p>
        </w:tc>
        <w:tc>
          <w:tcPr>
            <w:tcW w:w="2126" w:type="dxa"/>
            <w:tcBorders>
              <w:left w:val="double" w:sz="4" w:space="0" w:color="auto"/>
            </w:tcBorders>
            <w:vAlign w:val="center"/>
          </w:tcPr>
          <w:p w14:paraId="7C3CE212" w14:textId="77777777" w:rsidR="006246ED" w:rsidRDefault="006246ED" w:rsidP="00C940DE">
            <w:pPr>
              <w:jc w:val="center"/>
              <w:rPr>
                <w:rFonts w:ascii="Calibri" w:hAnsi="Calibri"/>
              </w:rPr>
            </w:pPr>
          </w:p>
        </w:tc>
        <w:tc>
          <w:tcPr>
            <w:tcW w:w="1417" w:type="dxa"/>
            <w:tcBorders>
              <w:right w:val="double" w:sz="4" w:space="0" w:color="auto"/>
            </w:tcBorders>
            <w:vAlign w:val="center"/>
          </w:tcPr>
          <w:p w14:paraId="46B9CDCA" w14:textId="77777777" w:rsidR="006246ED" w:rsidRDefault="006246ED" w:rsidP="00C940DE">
            <w:pPr>
              <w:jc w:val="center"/>
              <w:rPr>
                <w:rFonts w:ascii="Calibri" w:hAnsi="Calibri"/>
              </w:rPr>
            </w:pPr>
          </w:p>
        </w:tc>
      </w:tr>
      <w:tr w:rsidR="00133FB0" w14:paraId="729B6BFE" w14:textId="77777777" w:rsidTr="00663192">
        <w:trPr>
          <w:trHeight w:val="567"/>
        </w:trPr>
        <w:tc>
          <w:tcPr>
            <w:tcW w:w="2127" w:type="dxa"/>
            <w:tcBorders>
              <w:left w:val="double" w:sz="4" w:space="0" w:color="auto"/>
            </w:tcBorders>
            <w:vAlign w:val="center"/>
          </w:tcPr>
          <w:p w14:paraId="508E154C" w14:textId="77777777" w:rsidR="00133FB0" w:rsidRDefault="00133FB0" w:rsidP="00C940DE">
            <w:pPr>
              <w:jc w:val="center"/>
              <w:rPr>
                <w:rFonts w:ascii="Calibri" w:hAnsi="Calibri"/>
              </w:rPr>
            </w:pPr>
          </w:p>
        </w:tc>
        <w:tc>
          <w:tcPr>
            <w:tcW w:w="1418" w:type="dxa"/>
            <w:tcBorders>
              <w:right w:val="double" w:sz="4" w:space="0" w:color="auto"/>
            </w:tcBorders>
            <w:vAlign w:val="center"/>
          </w:tcPr>
          <w:p w14:paraId="75D3EF01" w14:textId="77777777" w:rsidR="00133FB0" w:rsidRDefault="00133FB0" w:rsidP="00C940DE">
            <w:pPr>
              <w:jc w:val="center"/>
              <w:rPr>
                <w:rFonts w:ascii="Calibri" w:hAnsi="Calibri"/>
              </w:rPr>
            </w:pPr>
          </w:p>
        </w:tc>
        <w:tc>
          <w:tcPr>
            <w:tcW w:w="2126" w:type="dxa"/>
            <w:tcBorders>
              <w:left w:val="double" w:sz="4" w:space="0" w:color="auto"/>
            </w:tcBorders>
            <w:vAlign w:val="center"/>
          </w:tcPr>
          <w:p w14:paraId="5E84F6DE" w14:textId="77777777" w:rsidR="00133FB0" w:rsidRDefault="00133FB0" w:rsidP="00C940DE">
            <w:pPr>
              <w:jc w:val="center"/>
              <w:rPr>
                <w:rFonts w:ascii="Calibri" w:hAnsi="Calibri"/>
              </w:rPr>
            </w:pPr>
          </w:p>
        </w:tc>
        <w:tc>
          <w:tcPr>
            <w:tcW w:w="1418" w:type="dxa"/>
            <w:tcBorders>
              <w:right w:val="double" w:sz="4" w:space="0" w:color="auto"/>
            </w:tcBorders>
            <w:vAlign w:val="center"/>
          </w:tcPr>
          <w:p w14:paraId="2DFF8614" w14:textId="77777777" w:rsidR="00133FB0" w:rsidRDefault="00133FB0" w:rsidP="00C940DE">
            <w:pPr>
              <w:jc w:val="center"/>
              <w:rPr>
                <w:rFonts w:ascii="Calibri" w:hAnsi="Calibri"/>
              </w:rPr>
            </w:pPr>
          </w:p>
        </w:tc>
        <w:tc>
          <w:tcPr>
            <w:tcW w:w="2126" w:type="dxa"/>
            <w:tcBorders>
              <w:left w:val="double" w:sz="4" w:space="0" w:color="auto"/>
            </w:tcBorders>
            <w:vAlign w:val="center"/>
          </w:tcPr>
          <w:p w14:paraId="3EC78887" w14:textId="77777777" w:rsidR="00133FB0" w:rsidRDefault="00133FB0" w:rsidP="00C940DE">
            <w:pPr>
              <w:jc w:val="center"/>
              <w:rPr>
                <w:rFonts w:ascii="Calibri" w:hAnsi="Calibri"/>
              </w:rPr>
            </w:pPr>
          </w:p>
        </w:tc>
        <w:tc>
          <w:tcPr>
            <w:tcW w:w="1417" w:type="dxa"/>
            <w:tcBorders>
              <w:right w:val="double" w:sz="4" w:space="0" w:color="auto"/>
            </w:tcBorders>
            <w:vAlign w:val="center"/>
          </w:tcPr>
          <w:p w14:paraId="07CD8607" w14:textId="77777777" w:rsidR="00133FB0" w:rsidRDefault="00133FB0" w:rsidP="00C940DE">
            <w:pPr>
              <w:jc w:val="center"/>
              <w:rPr>
                <w:rFonts w:ascii="Calibri" w:hAnsi="Calibri"/>
              </w:rPr>
            </w:pPr>
          </w:p>
        </w:tc>
      </w:tr>
      <w:tr w:rsidR="00663192" w14:paraId="039EF344" w14:textId="77777777" w:rsidTr="00663192">
        <w:trPr>
          <w:trHeight w:val="567"/>
        </w:trPr>
        <w:tc>
          <w:tcPr>
            <w:tcW w:w="2127" w:type="dxa"/>
            <w:tcBorders>
              <w:left w:val="double" w:sz="4" w:space="0" w:color="auto"/>
            </w:tcBorders>
            <w:vAlign w:val="center"/>
          </w:tcPr>
          <w:p w14:paraId="15DD5ADF" w14:textId="77777777" w:rsidR="00663192" w:rsidRDefault="00663192" w:rsidP="00C940DE">
            <w:pPr>
              <w:jc w:val="center"/>
              <w:rPr>
                <w:rFonts w:ascii="Calibri" w:hAnsi="Calibri"/>
              </w:rPr>
            </w:pPr>
          </w:p>
        </w:tc>
        <w:tc>
          <w:tcPr>
            <w:tcW w:w="1418" w:type="dxa"/>
            <w:tcBorders>
              <w:right w:val="double" w:sz="4" w:space="0" w:color="auto"/>
            </w:tcBorders>
            <w:vAlign w:val="center"/>
          </w:tcPr>
          <w:p w14:paraId="67F3C971" w14:textId="77777777" w:rsidR="00663192" w:rsidRDefault="00663192" w:rsidP="00C940DE">
            <w:pPr>
              <w:jc w:val="center"/>
              <w:rPr>
                <w:rFonts w:ascii="Calibri" w:hAnsi="Calibri"/>
              </w:rPr>
            </w:pPr>
          </w:p>
        </w:tc>
        <w:tc>
          <w:tcPr>
            <w:tcW w:w="2126" w:type="dxa"/>
            <w:tcBorders>
              <w:left w:val="double" w:sz="4" w:space="0" w:color="auto"/>
            </w:tcBorders>
            <w:vAlign w:val="center"/>
          </w:tcPr>
          <w:p w14:paraId="0E83E93E" w14:textId="77777777" w:rsidR="00663192" w:rsidRDefault="00663192" w:rsidP="00C940DE">
            <w:pPr>
              <w:jc w:val="center"/>
              <w:rPr>
                <w:rFonts w:ascii="Calibri" w:hAnsi="Calibri"/>
              </w:rPr>
            </w:pPr>
          </w:p>
        </w:tc>
        <w:tc>
          <w:tcPr>
            <w:tcW w:w="1418" w:type="dxa"/>
            <w:tcBorders>
              <w:right w:val="double" w:sz="4" w:space="0" w:color="auto"/>
            </w:tcBorders>
            <w:vAlign w:val="center"/>
          </w:tcPr>
          <w:p w14:paraId="7597A64B" w14:textId="77777777" w:rsidR="00663192" w:rsidRDefault="00663192" w:rsidP="00C940DE">
            <w:pPr>
              <w:jc w:val="center"/>
              <w:rPr>
                <w:rFonts w:ascii="Calibri" w:hAnsi="Calibri"/>
              </w:rPr>
            </w:pPr>
          </w:p>
        </w:tc>
        <w:tc>
          <w:tcPr>
            <w:tcW w:w="2126" w:type="dxa"/>
            <w:tcBorders>
              <w:left w:val="double" w:sz="4" w:space="0" w:color="auto"/>
            </w:tcBorders>
            <w:vAlign w:val="center"/>
          </w:tcPr>
          <w:p w14:paraId="55D382FB" w14:textId="77777777" w:rsidR="00663192" w:rsidRDefault="00663192" w:rsidP="00C940DE">
            <w:pPr>
              <w:jc w:val="center"/>
              <w:rPr>
                <w:rFonts w:ascii="Calibri" w:hAnsi="Calibri"/>
              </w:rPr>
            </w:pPr>
          </w:p>
        </w:tc>
        <w:tc>
          <w:tcPr>
            <w:tcW w:w="1417" w:type="dxa"/>
            <w:tcBorders>
              <w:right w:val="double" w:sz="4" w:space="0" w:color="auto"/>
            </w:tcBorders>
            <w:vAlign w:val="center"/>
          </w:tcPr>
          <w:p w14:paraId="2E54BB37" w14:textId="77777777" w:rsidR="00663192" w:rsidRDefault="00663192" w:rsidP="00C940DE">
            <w:pPr>
              <w:jc w:val="center"/>
              <w:rPr>
                <w:rFonts w:ascii="Calibri" w:hAnsi="Calibri"/>
              </w:rPr>
            </w:pPr>
          </w:p>
        </w:tc>
      </w:tr>
      <w:tr w:rsidR="00F85A28" w14:paraId="65852E85" w14:textId="77777777" w:rsidTr="00663192">
        <w:trPr>
          <w:trHeight w:val="567"/>
        </w:trPr>
        <w:tc>
          <w:tcPr>
            <w:tcW w:w="2127" w:type="dxa"/>
            <w:tcBorders>
              <w:left w:val="double" w:sz="4" w:space="0" w:color="auto"/>
            </w:tcBorders>
            <w:vAlign w:val="center"/>
          </w:tcPr>
          <w:p w14:paraId="08638956"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6D985C8A"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09231219"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2179F538"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5EC1184B" w14:textId="77777777" w:rsidR="00F85A28" w:rsidRDefault="00F85A28" w:rsidP="00C940DE">
            <w:pPr>
              <w:jc w:val="center"/>
              <w:rPr>
                <w:rFonts w:ascii="Calibri" w:hAnsi="Calibri"/>
              </w:rPr>
            </w:pPr>
          </w:p>
        </w:tc>
        <w:tc>
          <w:tcPr>
            <w:tcW w:w="1417" w:type="dxa"/>
            <w:tcBorders>
              <w:right w:val="double" w:sz="4" w:space="0" w:color="auto"/>
            </w:tcBorders>
            <w:vAlign w:val="center"/>
          </w:tcPr>
          <w:p w14:paraId="30CDE2DE" w14:textId="77777777" w:rsidR="00F85A28" w:rsidRDefault="00F85A28" w:rsidP="00C940DE">
            <w:pPr>
              <w:jc w:val="center"/>
              <w:rPr>
                <w:rFonts w:ascii="Calibri" w:hAnsi="Calibri"/>
              </w:rPr>
            </w:pPr>
          </w:p>
        </w:tc>
      </w:tr>
      <w:tr w:rsidR="00F85A28" w14:paraId="064FA3D1" w14:textId="77777777" w:rsidTr="00663192">
        <w:trPr>
          <w:trHeight w:val="567"/>
        </w:trPr>
        <w:tc>
          <w:tcPr>
            <w:tcW w:w="2127" w:type="dxa"/>
            <w:tcBorders>
              <w:left w:val="double" w:sz="4" w:space="0" w:color="auto"/>
            </w:tcBorders>
            <w:vAlign w:val="center"/>
          </w:tcPr>
          <w:p w14:paraId="0EA78BE4"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4CAE5FED"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58A2E67B"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7C70DF49"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1132F539" w14:textId="77777777" w:rsidR="00F85A28" w:rsidRDefault="00F85A28" w:rsidP="00C940DE">
            <w:pPr>
              <w:jc w:val="center"/>
              <w:rPr>
                <w:rFonts w:ascii="Calibri" w:hAnsi="Calibri"/>
              </w:rPr>
            </w:pPr>
          </w:p>
        </w:tc>
        <w:tc>
          <w:tcPr>
            <w:tcW w:w="1417" w:type="dxa"/>
            <w:tcBorders>
              <w:right w:val="double" w:sz="4" w:space="0" w:color="auto"/>
            </w:tcBorders>
            <w:vAlign w:val="center"/>
          </w:tcPr>
          <w:p w14:paraId="6AF64F5D" w14:textId="77777777" w:rsidR="00F85A28" w:rsidRDefault="00F85A28" w:rsidP="00C940DE">
            <w:pPr>
              <w:jc w:val="center"/>
              <w:rPr>
                <w:rFonts w:ascii="Calibri" w:hAnsi="Calibri"/>
              </w:rPr>
            </w:pPr>
          </w:p>
        </w:tc>
      </w:tr>
      <w:tr w:rsidR="00F85A28" w14:paraId="79E94BE5" w14:textId="77777777" w:rsidTr="00663192">
        <w:trPr>
          <w:trHeight w:val="567"/>
        </w:trPr>
        <w:tc>
          <w:tcPr>
            <w:tcW w:w="2127" w:type="dxa"/>
            <w:tcBorders>
              <w:left w:val="double" w:sz="4" w:space="0" w:color="auto"/>
            </w:tcBorders>
            <w:vAlign w:val="center"/>
          </w:tcPr>
          <w:p w14:paraId="251A8DA0"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06B7F72A"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5A91B709"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2327B7A0"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45BC496B" w14:textId="77777777" w:rsidR="00F85A28" w:rsidRDefault="00F85A28" w:rsidP="00C940DE">
            <w:pPr>
              <w:jc w:val="center"/>
              <w:rPr>
                <w:rFonts w:ascii="Calibri" w:hAnsi="Calibri"/>
              </w:rPr>
            </w:pPr>
          </w:p>
        </w:tc>
        <w:tc>
          <w:tcPr>
            <w:tcW w:w="1417" w:type="dxa"/>
            <w:tcBorders>
              <w:right w:val="double" w:sz="4" w:space="0" w:color="auto"/>
            </w:tcBorders>
            <w:vAlign w:val="center"/>
          </w:tcPr>
          <w:p w14:paraId="635974F8" w14:textId="77777777" w:rsidR="00F85A28" w:rsidRDefault="00F85A28" w:rsidP="00C940DE">
            <w:pPr>
              <w:jc w:val="center"/>
              <w:rPr>
                <w:rFonts w:ascii="Calibri" w:hAnsi="Calibri"/>
              </w:rPr>
            </w:pPr>
          </w:p>
        </w:tc>
      </w:tr>
      <w:tr w:rsidR="00F85A28" w14:paraId="7E887A31" w14:textId="77777777" w:rsidTr="00663192">
        <w:trPr>
          <w:trHeight w:val="567"/>
        </w:trPr>
        <w:tc>
          <w:tcPr>
            <w:tcW w:w="2127" w:type="dxa"/>
            <w:tcBorders>
              <w:left w:val="double" w:sz="4" w:space="0" w:color="auto"/>
            </w:tcBorders>
            <w:vAlign w:val="center"/>
          </w:tcPr>
          <w:p w14:paraId="5A13F5EA"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4ACDE900"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58707A6B"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6E153768"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3EFB7722" w14:textId="77777777" w:rsidR="00F85A28" w:rsidRDefault="00F85A28" w:rsidP="00C940DE">
            <w:pPr>
              <w:jc w:val="center"/>
              <w:rPr>
                <w:rFonts w:ascii="Calibri" w:hAnsi="Calibri"/>
              </w:rPr>
            </w:pPr>
          </w:p>
        </w:tc>
        <w:tc>
          <w:tcPr>
            <w:tcW w:w="1417" w:type="dxa"/>
            <w:tcBorders>
              <w:right w:val="double" w:sz="4" w:space="0" w:color="auto"/>
            </w:tcBorders>
            <w:vAlign w:val="center"/>
          </w:tcPr>
          <w:p w14:paraId="501631FC" w14:textId="77777777" w:rsidR="00F85A28" w:rsidRDefault="00F85A28" w:rsidP="00C940DE">
            <w:pPr>
              <w:jc w:val="center"/>
              <w:rPr>
                <w:rFonts w:ascii="Calibri" w:hAnsi="Calibri"/>
              </w:rPr>
            </w:pPr>
          </w:p>
        </w:tc>
      </w:tr>
      <w:tr w:rsidR="00F85A28" w14:paraId="6EDF4647" w14:textId="77777777" w:rsidTr="00663192">
        <w:trPr>
          <w:trHeight w:val="567"/>
        </w:trPr>
        <w:tc>
          <w:tcPr>
            <w:tcW w:w="2127" w:type="dxa"/>
            <w:tcBorders>
              <w:left w:val="double" w:sz="4" w:space="0" w:color="auto"/>
            </w:tcBorders>
            <w:vAlign w:val="center"/>
          </w:tcPr>
          <w:p w14:paraId="751087F7"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163D166E"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40922BA4"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42A0F677"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341BFC70" w14:textId="77777777" w:rsidR="00F85A28" w:rsidRDefault="00F85A28" w:rsidP="00C940DE">
            <w:pPr>
              <w:jc w:val="center"/>
              <w:rPr>
                <w:rFonts w:ascii="Calibri" w:hAnsi="Calibri"/>
              </w:rPr>
            </w:pPr>
          </w:p>
        </w:tc>
        <w:tc>
          <w:tcPr>
            <w:tcW w:w="1417" w:type="dxa"/>
            <w:tcBorders>
              <w:right w:val="double" w:sz="4" w:space="0" w:color="auto"/>
            </w:tcBorders>
            <w:vAlign w:val="center"/>
          </w:tcPr>
          <w:p w14:paraId="30B019EC" w14:textId="77777777" w:rsidR="00F85A28" w:rsidRDefault="00F85A28" w:rsidP="00C940DE">
            <w:pPr>
              <w:jc w:val="center"/>
              <w:rPr>
                <w:rFonts w:ascii="Calibri" w:hAnsi="Calibri"/>
              </w:rPr>
            </w:pPr>
          </w:p>
        </w:tc>
      </w:tr>
      <w:tr w:rsidR="00F85A28" w14:paraId="7E3C37E6" w14:textId="77777777" w:rsidTr="00663192">
        <w:trPr>
          <w:trHeight w:val="567"/>
        </w:trPr>
        <w:tc>
          <w:tcPr>
            <w:tcW w:w="2127" w:type="dxa"/>
            <w:tcBorders>
              <w:left w:val="double" w:sz="4" w:space="0" w:color="auto"/>
            </w:tcBorders>
            <w:vAlign w:val="center"/>
          </w:tcPr>
          <w:p w14:paraId="1F0A9ABD"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74DF0E29"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2C2F425E"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2C11D336"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42E087E6" w14:textId="77777777" w:rsidR="00F85A28" w:rsidRDefault="00F85A28" w:rsidP="00C940DE">
            <w:pPr>
              <w:jc w:val="center"/>
              <w:rPr>
                <w:rFonts w:ascii="Calibri" w:hAnsi="Calibri"/>
              </w:rPr>
            </w:pPr>
          </w:p>
        </w:tc>
        <w:tc>
          <w:tcPr>
            <w:tcW w:w="1417" w:type="dxa"/>
            <w:tcBorders>
              <w:right w:val="double" w:sz="4" w:space="0" w:color="auto"/>
            </w:tcBorders>
            <w:vAlign w:val="center"/>
          </w:tcPr>
          <w:p w14:paraId="3ACA4EC2" w14:textId="77777777" w:rsidR="00F85A28" w:rsidRDefault="00F85A28" w:rsidP="00C940DE">
            <w:pPr>
              <w:jc w:val="center"/>
              <w:rPr>
                <w:rFonts w:ascii="Calibri" w:hAnsi="Calibri"/>
              </w:rPr>
            </w:pPr>
          </w:p>
        </w:tc>
      </w:tr>
      <w:tr w:rsidR="00F85A28" w14:paraId="59AEB66F" w14:textId="77777777" w:rsidTr="00663192">
        <w:trPr>
          <w:trHeight w:val="567"/>
        </w:trPr>
        <w:tc>
          <w:tcPr>
            <w:tcW w:w="2127" w:type="dxa"/>
            <w:tcBorders>
              <w:left w:val="double" w:sz="4" w:space="0" w:color="auto"/>
            </w:tcBorders>
            <w:vAlign w:val="center"/>
          </w:tcPr>
          <w:p w14:paraId="75BBFBA4"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47B1CB9F"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0ADD7525"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6CE3D2DF"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7B1DAB52" w14:textId="77777777" w:rsidR="00F85A28" w:rsidRDefault="00F85A28" w:rsidP="00C940DE">
            <w:pPr>
              <w:jc w:val="center"/>
              <w:rPr>
                <w:rFonts w:ascii="Calibri" w:hAnsi="Calibri"/>
              </w:rPr>
            </w:pPr>
          </w:p>
        </w:tc>
        <w:tc>
          <w:tcPr>
            <w:tcW w:w="1417" w:type="dxa"/>
            <w:tcBorders>
              <w:right w:val="double" w:sz="4" w:space="0" w:color="auto"/>
            </w:tcBorders>
            <w:vAlign w:val="center"/>
          </w:tcPr>
          <w:p w14:paraId="3C4261CC" w14:textId="77777777" w:rsidR="00F85A28" w:rsidRDefault="00F85A28" w:rsidP="00C940DE">
            <w:pPr>
              <w:jc w:val="center"/>
              <w:rPr>
                <w:rFonts w:ascii="Calibri" w:hAnsi="Calibri"/>
              </w:rPr>
            </w:pPr>
          </w:p>
        </w:tc>
      </w:tr>
      <w:tr w:rsidR="00F85A28" w14:paraId="0FF7E81F" w14:textId="77777777" w:rsidTr="00663192">
        <w:trPr>
          <w:trHeight w:val="567"/>
        </w:trPr>
        <w:tc>
          <w:tcPr>
            <w:tcW w:w="2127" w:type="dxa"/>
            <w:tcBorders>
              <w:left w:val="double" w:sz="4" w:space="0" w:color="auto"/>
            </w:tcBorders>
            <w:vAlign w:val="center"/>
          </w:tcPr>
          <w:p w14:paraId="48A5D8A5"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1D751F0A"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31348818"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4755C2CE"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401F3A9E" w14:textId="77777777" w:rsidR="00F85A28" w:rsidRDefault="00F85A28" w:rsidP="00C940DE">
            <w:pPr>
              <w:jc w:val="center"/>
              <w:rPr>
                <w:rFonts w:ascii="Calibri" w:hAnsi="Calibri"/>
              </w:rPr>
            </w:pPr>
          </w:p>
        </w:tc>
        <w:tc>
          <w:tcPr>
            <w:tcW w:w="1417" w:type="dxa"/>
            <w:tcBorders>
              <w:right w:val="double" w:sz="4" w:space="0" w:color="auto"/>
            </w:tcBorders>
            <w:vAlign w:val="center"/>
          </w:tcPr>
          <w:p w14:paraId="09189AD1" w14:textId="77777777" w:rsidR="00F85A28" w:rsidRDefault="00F85A28" w:rsidP="00C940DE">
            <w:pPr>
              <w:jc w:val="center"/>
              <w:rPr>
                <w:rFonts w:ascii="Calibri" w:hAnsi="Calibri"/>
              </w:rPr>
            </w:pPr>
          </w:p>
        </w:tc>
      </w:tr>
      <w:tr w:rsidR="00F85A28" w14:paraId="0945DA37" w14:textId="77777777" w:rsidTr="00663192">
        <w:trPr>
          <w:trHeight w:val="567"/>
        </w:trPr>
        <w:tc>
          <w:tcPr>
            <w:tcW w:w="2127" w:type="dxa"/>
            <w:tcBorders>
              <w:left w:val="double" w:sz="4" w:space="0" w:color="auto"/>
            </w:tcBorders>
            <w:vAlign w:val="center"/>
          </w:tcPr>
          <w:p w14:paraId="7EEBBF4D"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3516DF8A"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498A80A2"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617595F9"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77076A77" w14:textId="77777777" w:rsidR="00F85A28" w:rsidRDefault="00F85A28" w:rsidP="00C940DE">
            <w:pPr>
              <w:jc w:val="center"/>
              <w:rPr>
                <w:rFonts w:ascii="Calibri" w:hAnsi="Calibri"/>
              </w:rPr>
            </w:pPr>
          </w:p>
        </w:tc>
        <w:tc>
          <w:tcPr>
            <w:tcW w:w="1417" w:type="dxa"/>
            <w:tcBorders>
              <w:right w:val="double" w:sz="4" w:space="0" w:color="auto"/>
            </w:tcBorders>
            <w:vAlign w:val="center"/>
          </w:tcPr>
          <w:p w14:paraId="728C3E7B" w14:textId="77777777" w:rsidR="00F85A28" w:rsidRDefault="00F85A28" w:rsidP="00C940DE">
            <w:pPr>
              <w:jc w:val="center"/>
              <w:rPr>
                <w:rFonts w:ascii="Calibri" w:hAnsi="Calibri"/>
              </w:rPr>
            </w:pPr>
          </w:p>
        </w:tc>
      </w:tr>
      <w:tr w:rsidR="00F85A28" w14:paraId="3D5B8B8B" w14:textId="77777777" w:rsidTr="00663192">
        <w:trPr>
          <w:trHeight w:val="567"/>
        </w:trPr>
        <w:tc>
          <w:tcPr>
            <w:tcW w:w="2127" w:type="dxa"/>
            <w:tcBorders>
              <w:left w:val="double" w:sz="4" w:space="0" w:color="auto"/>
            </w:tcBorders>
            <w:vAlign w:val="center"/>
          </w:tcPr>
          <w:p w14:paraId="190A786E"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41BAD5F9"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37AF8C45"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64A51299"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2BC76820" w14:textId="77777777" w:rsidR="00F85A28" w:rsidRDefault="00F85A28" w:rsidP="00C940DE">
            <w:pPr>
              <w:jc w:val="center"/>
              <w:rPr>
                <w:rFonts w:ascii="Calibri" w:hAnsi="Calibri"/>
              </w:rPr>
            </w:pPr>
          </w:p>
        </w:tc>
        <w:tc>
          <w:tcPr>
            <w:tcW w:w="1417" w:type="dxa"/>
            <w:tcBorders>
              <w:right w:val="double" w:sz="4" w:space="0" w:color="auto"/>
            </w:tcBorders>
            <w:vAlign w:val="center"/>
          </w:tcPr>
          <w:p w14:paraId="1BF266B9" w14:textId="77777777" w:rsidR="00F85A28" w:rsidRDefault="00F85A28" w:rsidP="00C940DE">
            <w:pPr>
              <w:jc w:val="center"/>
              <w:rPr>
                <w:rFonts w:ascii="Calibri" w:hAnsi="Calibri"/>
              </w:rPr>
            </w:pPr>
          </w:p>
        </w:tc>
      </w:tr>
      <w:tr w:rsidR="00F85A28" w14:paraId="6E3388EA" w14:textId="77777777" w:rsidTr="00663192">
        <w:trPr>
          <w:trHeight w:val="567"/>
        </w:trPr>
        <w:tc>
          <w:tcPr>
            <w:tcW w:w="2127" w:type="dxa"/>
            <w:tcBorders>
              <w:left w:val="double" w:sz="4" w:space="0" w:color="auto"/>
            </w:tcBorders>
            <w:vAlign w:val="center"/>
          </w:tcPr>
          <w:p w14:paraId="0527F925"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698DBDF5"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7DBD3EB6"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601BBCBC"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23245270" w14:textId="77777777" w:rsidR="00F85A28" w:rsidRDefault="00F85A28" w:rsidP="00C940DE">
            <w:pPr>
              <w:jc w:val="center"/>
              <w:rPr>
                <w:rFonts w:ascii="Calibri" w:hAnsi="Calibri"/>
              </w:rPr>
            </w:pPr>
          </w:p>
        </w:tc>
        <w:tc>
          <w:tcPr>
            <w:tcW w:w="1417" w:type="dxa"/>
            <w:tcBorders>
              <w:right w:val="double" w:sz="4" w:space="0" w:color="auto"/>
            </w:tcBorders>
            <w:vAlign w:val="center"/>
          </w:tcPr>
          <w:p w14:paraId="437B59DF" w14:textId="77777777" w:rsidR="00F85A28" w:rsidRDefault="00F85A28" w:rsidP="00C940DE">
            <w:pPr>
              <w:jc w:val="center"/>
              <w:rPr>
                <w:rFonts w:ascii="Calibri" w:hAnsi="Calibri"/>
              </w:rPr>
            </w:pPr>
          </w:p>
        </w:tc>
      </w:tr>
      <w:tr w:rsidR="00F85A28" w14:paraId="7DCFB976" w14:textId="77777777" w:rsidTr="00663192">
        <w:trPr>
          <w:trHeight w:val="567"/>
        </w:trPr>
        <w:tc>
          <w:tcPr>
            <w:tcW w:w="2127" w:type="dxa"/>
            <w:tcBorders>
              <w:left w:val="double" w:sz="4" w:space="0" w:color="auto"/>
            </w:tcBorders>
            <w:vAlign w:val="center"/>
          </w:tcPr>
          <w:p w14:paraId="63CF69AA"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27159838"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027D60AF" w14:textId="77777777" w:rsidR="00F85A28" w:rsidRDefault="00F85A28" w:rsidP="00C940DE">
            <w:pPr>
              <w:jc w:val="center"/>
              <w:rPr>
                <w:rFonts w:ascii="Calibri" w:hAnsi="Calibri"/>
              </w:rPr>
            </w:pPr>
          </w:p>
        </w:tc>
        <w:tc>
          <w:tcPr>
            <w:tcW w:w="1418" w:type="dxa"/>
            <w:tcBorders>
              <w:right w:val="double" w:sz="4" w:space="0" w:color="auto"/>
            </w:tcBorders>
            <w:vAlign w:val="center"/>
          </w:tcPr>
          <w:p w14:paraId="1EF2BFDD" w14:textId="77777777" w:rsidR="00F85A28" w:rsidRDefault="00F85A28" w:rsidP="00C940DE">
            <w:pPr>
              <w:jc w:val="center"/>
              <w:rPr>
                <w:rFonts w:ascii="Calibri" w:hAnsi="Calibri"/>
              </w:rPr>
            </w:pPr>
          </w:p>
        </w:tc>
        <w:tc>
          <w:tcPr>
            <w:tcW w:w="2126" w:type="dxa"/>
            <w:tcBorders>
              <w:left w:val="double" w:sz="4" w:space="0" w:color="auto"/>
            </w:tcBorders>
            <w:vAlign w:val="center"/>
          </w:tcPr>
          <w:p w14:paraId="61B75428" w14:textId="77777777" w:rsidR="00F85A28" w:rsidRDefault="00F85A28" w:rsidP="00C940DE">
            <w:pPr>
              <w:jc w:val="center"/>
              <w:rPr>
                <w:rFonts w:ascii="Calibri" w:hAnsi="Calibri"/>
              </w:rPr>
            </w:pPr>
          </w:p>
        </w:tc>
        <w:tc>
          <w:tcPr>
            <w:tcW w:w="1417" w:type="dxa"/>
            <w:tcBorders>
              <w:right w:val="double" w:sz="4" w:space="0" w:color="auto"/>
            </w:tcBorders>
            <w:vAlign w:val="center"/>
          </w:tcPr>
          <w:p w14:paraId="51246F54" w14:textId="77777777" w:rsidR="00F85A28" w:rsidRDefault="00F85A28" w:rsidP="00C940DE">
            <w:pPr>
              <w:jc w:val="center"/>
              <w:rPr>
                <w:rFonts w:ascii="Calibri" w:hAnsi="Calibri"/>
              </w:rPr>
            </w:pPr>
          </w:p>
        </w:tc>
      </w:tr>
      <w:tr w:rsidR="00663192" w14:paraId="4A895D32" w14:textId="77777777" w:rsidTr="004472CF">
        <w:trPr>
          <w:trHeight w:val="567"/>
        </w:trPr>
        <w:tc>
          <w:tcPr>
            <w:tcW w:w="2127" w:type="dxa"/>
            <w:tcBorders>
              <w:left w:val="double" w:sz="4" w:space="0" w:color="auto"/>
              <w:bottom w:val="double" w:sz="4" w:space="0" w:color="auto"/>
            </w:tcBorders>
            <w:vAlign w:val="center"/>
          </w:tcPr>
          <w:p w14:paraId="3D1B3DB4" w14:textId="77777777" w:rsidR="00663192" w:rsidRDefault="00663192" w:rsidP="00C940DE">
            <w:pPr>
              <w:jc w:val="center"/>
              <w:rPr>
                <w:rFonts w:ascii="Calibri" w:hAnsi="Calibri"/>
              </w:rPr>
            </w:pPr>
          </w:p>
        </w:tc>
        <w:tc>
          <w:tcPr>
            <w:tcW w:w="1418" w:type="dxa"/>
            <w:tcBorders>
              <w:bottom w:val="double" w:sz="4" w:space="0" w:color="auto"/>
              <w:right w:val="double" w:sz="4" w:space="0" w:color="auto"/>
            </w:tcBorders>
            <w:vAlign w:val="center"/>
          </w:tcPr>
          <w:p w14:paraId="591AF543" w14:textId="77777777" w:rsidR="00663192" w:rsidRDefault="00663192" w:rsidP="00C940DE">
            <w:pPr>
              <w:jc w:val="center"/>
              <w:rPr>
                <w:rFonts w:ascii="Calibri" w:hAnsi="Calibri"/>
              </w:rPr>
            </w:pPr>
          </w:p>
        </w:tc>
        <w:tc>
          <w:tcPr>
            <w:tcW w:w="2126" w:type="dxa"/>
            <w:tcBorders>
              <w:left w:val="double" w:sz="4" w:space="0" w:color="auto"/>
              <w:bottom w:val="double" w:sz="4" w:space="0" w:color="auto"/>
            </w:tcBorders>
            <w:vAlign w:val="center"/>
          </w:tcPr>
          <w:p w14:paraId="7A3FE121" w14:textId="77777777" w:rsidR="00663192" w:rsidRDefault="00663192" w:rsidP="00C940DE">
            <w:pPr>
              <w:jc w:val="center"/>
              <w:rPr>
                <w:rFonts w:ascii="Calibri" w:hAnsi="Calibri"/>
              </w:rPr>
            </w:pPr>
          </w:p>
        </w:tc>
        <w:tc>
          <w:tcPr>
            <w:tcW w:w="1418" w:type="dxa"/>
            <w:tcBorders>
              <w:bottom w:val="double" w:sz="4" w:space="0" w:color="auto"/>
              <w:right w:val="double" w:sz="4" w:space="0" w:color="auto"/>
            </w:tcBorders>
            <w:vAlign w:val="center"/>
          </w:tcPr>
          <w:p w14:paraId="7FACAE5D" w14:textId="77777777" w:rsidR="00663192" w:rsidRDefault="00663192" w:rsidP="00C940DE">
            <w:pPr>
              <w:jc w:val="center"/>
              <w:rPr>
                <w:rFonts w:ascii="Calibri" w:hAnsi="Calibri"/>
              </w:rPr>
            </w:pPr>
          </w:p>
        </w:tc>
        <w:tc>
          <w:tcPr>
            <w:tcW w:w="2126" w:type="dxa"/>
            <w:tcBorders>
              <w:left w:val="double" w:sz="4" w:space="0" w:color="auto"/>
              <w:bottom w:val="double" w:sz="4" w:space="0" w:color="auto"/>
            </w:tcBorders>
            <w:vAlign w:val="center"/>
          </w:tcPr>
          <w:p w14:paraId="1EAA1DE6" w14:textId="77777777" w:rsidR="00663192" w:rsidRDefault="00663192" w:rsidP="00C940DE">
            <w:pPr>
              <w:jc w:val="center"/>
              <w:rPr>
                <w:rFonts w:ascii="Calibri" w:hAnsi="Calibri"/>
              </w:rPr>
            </w:pPr>
          </w:p>
        </w:tc>
        <w:tc>
          <w:tcPr>
            <w:tcW w:w="1417" w:type="dxa"/>
            <w:tcBorders>
              <w:bottom w:val="double" w:sz="4" w:space="0" w:color="auto"/>
              <w:right w:val="double" w:sz="4" w:space="0" w:color="auto"/>
            </w:tcBorders>
            <w:vAlign w:val="center"/>
          </w:tcPr>
          <w:p w14:paraId="7F49BA9F" w14:textId="77777777" w:rsidR="00663192" w:rsidRDefault="00663192" w:rsidP="00C940DE">
            <w:pPr>
              <w:jc w:val="center"/>
              <w:rPr>
                <w:rFonts w:ascii="Calibri" w:hAnsi="Calibri"/>
              </w:rPr>
            </w:pPr>
          </w:p>
        </w:tc>
      </w:tr>
    </w:tbl>
    <w:p w14:paraId="6B47B1E2" w14:textId="77777777" w:rsidR="006246ED" w:rsidRPr="00133FB0" w:rsidRDefault="006246ED" w:rsidP="006246ED">
      <w:pPr>
        <w:pStyle w:val="Corpsdetexte"/>
        <w:spacing w:after="0"/>
        <w:rPr>
          <w:rFonts w:asciiTheme="minorHAnsi" w:hAnsiTheme="minorHAnsi" w:cstheme="minorHAnsi"/>
          <w:sz w:val="2"/>
          <w:szCs w:val="2"/>
        </w:rPr>
      </w:pPr>
    </w:p>
    <w:sectPr w:rsidR="006246ED" w:rsidRPr="00133FB0" w:rsidSect="00B73CC5">
      <w:footerReference w:type="default" r:id="rId14"/>
      <w:footnotePr>
        <w:numFmt w:val="chicago"/>
      </w:footnotePr>
      <w:type w:val="continuous"/>
      <w:pgSz w:w="11906" w:h="16838"/>
      <w:pgMar w:top="1134" w:right="1134" w:bottom="851" w:left="1134" w:header="709" w:footer="147" w:gutter="0"/>
      <w:pgBorders w:offsetFrom="page">
        <w:top w:val="none" w:sz="0" w:space="0" w:color="000000" w:shadow="1"/>
        <w:left w:val="none" w:sz="207" w:space="0" w:color="00006C" w:shadow="1"/>
        <w:bottom w:val="none" w:sz="207" w:space="0" w:color="BF081C" w:shadow="1" w:frame="1"/>
        <w:right w:val="none" w:sz="207" w:space="0" w:color="FA70E8"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EC261" w14:textId="77777777" w:rsidR="00834A90" w:rsidRDefault="00834A90" w:rsidP="008A3010">
      <w:pPr>
        <w:spacing w:line="240" w:lineRule="auto"/>
      </w:pPr>
      <w:r>
        <w:separator/>
      </w:r>
    </w:p>
  </w:endnote>
  <w:endnote w:type="continuationSeparator" w:id="0">
    <w:p w14:paraId="5E30ED02" w14:textId="77777777" w:rsidR="00834A90" w:rsidRDefault="00834A90" w:rsidP="008A3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240395204"/>
      <w:docPartObj>
        <w:docPartGallery w:val="Page Numbers (Bottom of Page)"/>
        <w:docPartUnique/>
      </w:docPartObj>
    </w:sdtPr>
    <w:sdtEndPr/>
    <w:sdtContent>
      <w:p w14:paraId="63CFCF22" w14:textId="0F90BE2C" w:rsidR="00834A90" w:rsidRPr="00C15003" w:rsidRDefault="00834A90" w:rsidP="00C15003">
        <w:pPr>
          <w:pStyle w:val="Pieddepage"/>
          <w:jc w:val="center"/>
          <w:rPr>
            <w:sz w:val="16"/>
          </w:rPr>
        </w:pPr>
        <w:r w:rsidRPr="00C15003">
          <w:rPr>
            <w:sz w:val="16"/>
          </w:rPr>
          <w:t>DSDEN</w:t>
        </w:r>
        <w:r>
          <w:rPr>
            <w:sz w:val="16"/>
          </w:rPr>
          <w:t xml:space="preserve"> du Haut-Rhin</w:t>
        </w:r>
        <w:r w:rsidRPr="00C15003">
          <w:rPr>
            <w:sz w:val="16"/>
          </w:rPr>
          <w:t xml:space="preserve"> – Circonscription d</w:t>
        </w:r>
        <w:r>
          <w:rPr>
            <w:sz w:val="16"/>
          </w:rPr>
          <w:t>e Mulhouse II</w:t>
        </w:r>
        <w:r w:rsidRPr="00C15003">
          <w:rPr>
            <w:sz w:val="16"/>
          </w:rPr>
          <w:t xml:space="preserve"> </w:t>
        </w:r>
        <w:r>
          <w:rPr>
            <w:sz w:val="16"/>
          </w:rPr>
          <w:t>– 2023-2024 – NS n°4 Le plan de formation</w:t>
        </w:r>
        <w:r w:rsidRPr="00C15003">
          <w:rPr>
            <w:sz w:val="16"/>
          </w:rPr>
          <w:tab/>
        </w:r>
        <w:r w:rsidRPr="00C15003">
          <w:rPr>
            <w:sz w:val="16"/>
          </w:rPr>
          <w:tab/>
          <w:t xml:space="preserve"> </w:t>
        </w:r>
        <w:r w:rsidRPr="00C15003">
          <w:rPr>
            <w:sz w:val="16"/>
          </w:rPr>
          <w:fldChar w:fldCharType="begin"/>
        </w:r>
        <w:r w:rsidRPr="00C15003">
          <w:rPr>
            <w:sz w:val="16"/>
          </w:rPr>
          <w:instrText>PAGE   \* MERGEFORMAT</w:instrText>
        </w:r>
        <w:r w:rsidRPr="00C15003">
          <w:rPr>
            <w:sz w:val="16"/>
          </w:rPr>
          <w:fldChar w:fldCharType="separate"/>
        </w:r>
        <w:r>
          <w:rPr>
            <w:noProof/>
            <w:sz w:val="16"/>
          </w:rPr>
          <w:t>3</w:t>
        </w:r>
        <w:r w:rsidRPr="00C15003">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3C21E" w14:textId="77777777" w:rsidR="00834A90" w:rsidRDefault="00834A90" w:rsidP="008A3010">
      <w:pPr>
        <w:spacing w:line="240" w:lineRule="auto"/>
      </w:pPr>
      <w:r>
        <w:separator/>
      </w:r>
    </w:p>
  </w:footnote>
  <w:footnote w:type="continuationSeparator" w:id="0">
    <w:p w14:paraId="253878AB" w14:textId="77777777" w:rsidR="00834A90" w:rsidRDefault="00834A90" w:rsidP="008A30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Arial" w:hint="default"/>
        <w:sz w:val="20"/>
        <w:szCs w:val="2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hint="default"/>
        <w:sz w:val="22"/>
        <w:szCs w:val="22"/>
      </w:rPr>
    </w:lvl>
    <w:lvl w:ilvl="1">
      <w:start w:val="1"/>
      <w:numFmt w:val="bullet"/>
      <w:lvlText w:val=""/>
      <w:lvlJc w:val="left"/>
      <w:pPr>
        <w:tabs>
          <w:tab w:val="num" w:pos="1080"/>
        </w:tabs>
        <w:ind w:left="1080" w:hanging="360"/>
      </w:pPr>
      <w:rPr>
        <w:rFonts w:ascii="Symbol" w:hAnsi="Symbol" w:cs="Arial" w:hint="default"/>
        <w:sz w:val="22"/>
        <w:szCs w:val="22"/>
      </w:rPr>
    </w:lvl>
    <w:lvl w:ilvl="2">
      <w:start w:val="1"/>
      <w:numFmt w:val="bullet"/>
      <w:lvlText w:val=""/>
      <w:lvlJc w:val="left"/>
      <w:pPr>
        <w:tabs>
          <w:tab w:val="num" w:pos="1440"/>
        </w:tabs>
        <w:ind w:left="1440" w:hanging="360"/>
      </w:pPr>
      <w:rPr>
        <w:rFonts w:ascii="Symbol" w:hAnsi="Symbol" w:cs="Arial" w:hint="default"/>
        <w:sz w:val="22"/>
        <w:szCs w:val="22"/>
      </w:rPr>
    </w:lvl>
    <w:lvl w:ilvl="3">
      <w:start w:val="1"/>
      <w:numFmt w:val="bullet"/>
      <w:lvlText w:val=""/>
      <w:lvlJc w:val="left"/>
      <w:pPr>
        <w:tabs>
          <w:tab w:val="num" w:pos="1800"/>
        </w:tabs>
        <w:ind w:left="1800" w:hanging="360"/>
      </w:pPr>
      <w:rPr>
        <w:rFonts w:ascii="Symbol" w:hAnsi="Symbol" w:cs="Arial" w:hint="default"/>
        <w:sz w:val="22"/>
        <w:szCs w:val="22"/>
      </w:rPr>
    </w:lvl>
    <w:lvl w:ilvl="4">
      <w:start w:val="1"/>
      <w:numFmt w:val="bullet"/>
      <w:lvlText w:val=""/>
      <w:lvlJc w:val="left"/>
      <w:pPr>
        <w:tabs>
          <w:tab w:val="num" w:pos="2160"/>
        </w:tabs>
        <w:ind w:left="2160" w:hanging="360"/>
      </w:pPr>
      <w:rPr>
        <w:rFonts w:ascii="Symbol" w:hAnsi="Symbol" w:cs="Arial" w:hint="default"/>
        <w:sz w:val="22"/>
        <w:szCs w:val="22"/>
      </w:rPr>
    </w:lvl>
    <w:lvl w:ilvl="5">
      <w:start w:val="1"/>
      <w:numFmt w:val="bullet"/>
      <w:lvlText w:val=""/>
      <w:lvlJc w:val="left"/>
      <w:pPr>
        <w:tabs>
          <w:tab w:val="num" w:pos="2520"/>
        </w:tabs>
        <w:ind w:left="2520" w:hanging="360"/>
      </w:pPr>
      <w:rPr>
        <w:rFonts w:ascii="Symbol" w:hAnsi="Symbol" w:cs="Arial" w:hint="default"/>
        <w:sz w:val="22"/>
        <w:szCs w:val="22"/>
      </w:rPr>
    </w:lvl>
    <w:lvl w:ilvl="6">
      <w:start w:val="1"/>
      <w:numFmt w:val="bullet"/>
      <w:lvlText w:val=""/>
      <w:lvlJc w:val="left"/>
      <w:pPr>
        <w:tabs>
          <w:tab w:val="num" w:pos="2880"/>
        </w:tabs>
        <w:ind w:left="2880" w:hanging="360"/>
      </w:pPr>
      <w:rPr>
        <w:rFonts w:ascii="Symbol" w:hAnsi="Symbol" w:cs="Arial" w:hint="default"/>
        <w:sz w:val="22"/>
        <w:szCs w:val="22"/>
      </w:rPr>
    </w:lvl>
    <w:lvl w:ilvl="7">
      <w:start w:val="1"/>
      <w:numFmt w:val="bullet"/>
      <w:lvlText w:val=""/>
      <w:lvlJc w:val="left"/>
      <w:pPr>
        <w:tabs>
          <w:tab w:val="num" w:pos="3240"/>
        </w:tabs>
        <w:ind w:left="3240" w:hanging="360"/>
      </w:pPr>
      <w:rPr>
        <w:rFonts w:ascii="Symbol" w:hAnsi="Symbol" w:cs="Arial" w:hint="default"/>
        <w:sz w:val="22"/>
        <w:szCs w:val="22"/>
      </w:rPr>
    </w:lvl>
    <w:lvl w:ilvl="8">
      <w:start w:val="1"/>
      <w:numFmt w:val="bullet"/>
      <w:lvlText w:val=""/>
      <w:lvlJc w:val="left"/>
      <w:pPr>
        <w:tabs>
          <w:tab w:val="num" w:pos="3600"/>
        </w:tabs>
        <w:ind w:left="3600" w:hanging="360"/>
      </w:pPr>
      <w:rPr>
        <w:rFonts w:ascii="Symbol" w:hAnsi="Symbol" w:cs="Arial" w:hint="default"/>
        <w:sz w:val="22"/>
        <w:szCs w:val="22"/>
      </w:rPr>
    </w:lvl>
  </w:abstractNum>
  <w:abstractNum w:abstractNumId="3" w15:restartNumberingAfterBreak="0">
    <w:nsid w:val="00C52CC4"/>
    <w:multiLevelType w:val="hybridMultilevel"/>
    <w:tmpl w:val="1876EBE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3504FF9"/>
    <w:multiLevelType w:val="hybridMultilevel"/>
    <w:tmpl w:val="B1F0F4D6"/>
    <w:lvl w:ilvl="0" w:tplc="7B40A4F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61A4FAD"/>
    <w:multiLevelType w:val="hybridMultilevel"/>
    <w:tmpl w:val="6F4AC8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792644"/>
    <w:multiLevelType w:val="hybridMultilevel"/>
    <w:tmpl w:val="854E9656"/>
    <w:lvl w:ilvl="0" w:tplc="040C0005">
      <w:start w:val="1"/>
      <w:numFmt w:val="bullet"/>
      <w:lvlText w:val=""/>
      <w:lvlJc w:val="left"/>
      <w:pPr>
        <w:ind w:left="360" w:hanging="360"/>
      </w:pPr>
      <w:rPr>
        <w:rFonts w:ascii="Wingdings" w:hAnsi="Wingdings"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080B59"/>
    <w:multiLevelType w:val="hybridMultilevel"/>
    <w:tmpl w:val="B5F61256"/>
    <w:lvl w:ilvl="0" w:tplc="040C0005">
      <w:start w:val="1"/>
      <w:numFmt w:val="bullet"/>
      <w:lvlText w:val=""/>
      <w:lvlJc w:val="left"/>
      <w:pPr>
        <w:ind w:left="720" w:hanging="360"/>
      </w:pPr>
      <w:rPr>
        <w:rFonts w:ascii="Wingdings" w:hAnsi="Wingdings" w:hint="default"/>
      </w:rPr>
    </w:lvl>
    <w:lvl w:ilvl="1" w:tplc="54443F3C">
      <w:numFmt w:val="bullet"/>
      <w:lvlText w:val="•"/>
      <w:lvlJc w:val="left"/>
      <w:pPr>
        <w:ind w:left="1785" w:hanging="705"/>
      </w:pPr>
      <w:rPr>
        <w:rFonts w:ascii="Arial" w:eastAsiaTheme="minorHAnsi" w:hAnsi="Arial" w:cs="Arial" w:hint="default"/>
      </w:rPr>
    </w:lvl>
    <w:lvl w:ilvl="2" w:tplc="F0B02354">
      <w:start w:val="4"/>
      <w:numFmt w:val="bullet"/>
      <w:lvlText w:val="-"/>
      <w:lvlJc w:val="left"/>
      <w:pPr>
        <w:ind w:left="2160" w:hanging="360"/>
      </w:pPr>
      <w:rPr>
        <w:rFonts w:ascii="Arial" w:eastAsiaTheme="minorHAns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612A2A"/>
    <w:multiLevelType w:val="hybridMultilevel"/>
    <w:tmpl w:val="9EC0A226"/>
    <w:lvl w:ilvl="0" w:tplc="040C0005">
      <w:start w:val="1"/>
      <w:numFmt w:val="bullet"/>
      <w:lvlText w:val=""/>
      <w:lvlJc w:val="left"/>
      <w:pPr>
        <w:ind w:left="720" w:hanging="360"/>
      </w:pPr>
      <w:rPr>
        <w:rFonts w:ascii="Wingdings" w:hAnsi="Wingdings" w:hint="default"/>
      </w:rPr>
    </w:lvl>
    <w:lvl w:ilvl="1" w:tplc="54443F3C">
      <w:numFmt w:val="bullet"/>
      <w:lvlText w:val="•"/>
      <w:lvlJc w:val="left"/>
      <w:pPr>
        <w:ind w:left="1785" w:hanging="705"/>
      </w:pPr>
      <w:rPr>
        <w:rFonts w:ascii="Arial" w:eastAsiaTheme="minorHAnsi" w:hAnsi="Arial" w:cs="Arial" w:hint="default"/>
      </w:rPr>
    </w:lvl>
    <w:lvl w:ilvl="2" w:tplc="040C000F">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BE28DC"/>
    <w:multiLevelType w:val="hybridMultilevel"/>
    <w:tmpl w:val="5F525F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CA42D2"/>
    <w:multiLevelType w:val="hybridMultilevel"/>
    <w:tmpl w:val="457C22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2250EE9"/>
    <w:multiLevelType w:val="hybridMultilevel"/>
    <w:tmpl w:val="7B6C658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5DB776C"/>
    <w:multiLevelType w:val="hybridMultilevel"/>
    <w:tmpl w:val="81CCDD9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003BEF"/>
    <w:multiLevelType w:val="hybridMultilevel"/>
    <w:tmpl w:val="0E3092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232DD3"/>
    <w:multiLevelType w:val="hybridMultilevel"/>
    <w:tmpl w:val="50AC6166"/>
    <w:lvl w:ilvl="0" w:tplc="F70E8770">
      <w:start w:val="1"/>
      <w:numFmt w:val="bullet"/>
      <w:lvlText w:val="•"/>
      <w:lvlJc w:val="left"/>
      <w:pPr>
        <w:tabs>
          <w:tab w:val="num" w:pos="720"/>
        </w:tabs>
        <w:ind w:left="720" w:hanging="360"/>
      </w:pPr>
      <w:rPr>
        <w:rFonts w:ascii="Times New Roman" w:hAnsi="Times New Roman" w:hint="default"/>
      </w:rPr>
    </w:lvl>
    <w:lvl w:ilvl="1" w:tplc="4E30DD90" w:tentative="1">
      <w:start w:val="1"/>
      <w:numFmt w:val="bullet"/>
      <w:lvlText w:val="•"/>
      <w:lvlJc w:val="left"/>
      <w:pPr>
        <w:tabs>
          <w:tab w:val="num" w:pos="1440"/>
        </w:tabs>
        <w:ind w:left="1440" w:hanging="360"/>
      </w:pPr>
      <w:rPr>
        <w:rFonts w:ascii="Times New Roman" w:hAnsi="Times New Roman" w:hint="default"/>
      </w:rPr>
    </w:lvl>
    <w:lvl w:ilvl="2" w:tplc="9DC2B312" w:tentative="1">
      <w:start w:val="1"/>
      <w:numFmt w:val="bullet"/>
      <w:lvlText w:val="•"/>
      <w:lvlJc w:val="left"/>
      <w:pPr>
        <w:tabs>
          <w:tab w:val="num" w:pos="2160"/>
        </w:tabs>
        <w:ind w:left="2160" w:hanging="360"/>
      </w:pPr>
      <w:rPr>
        <w:rFonts w:ascii="Times New Roman" w:hAnsi="Times New Roman" w:hint="default"/>
      </w:rPr>
    </w:lvl>
    <w:lvl w:ilvl="3" w:tplc="4F249C58" w:tentative="1">
      <w:start w:val="1"/>
      <w:numFmt w:val="bullet"/>
      <w:lvlText w:val="•"/>
      <w:lvlJc w:val="left"/>
      <w:pPr>
        <w:tabs>
          <w:tab w:val="num" w:pos="2880"/>
        </w:tabs>
        <w:ind w:left="2880" w:hanging="360"/>
      </w:pPr>
      <w:rPr>
        <w:rFonts w:ascii="Times New Roman" w:hAnsi="Times New Roman" w:hint="default"/>
      </w:rPr>
    </w:lvl>
    <w:lvl w:ilvl="4" w:tplc="6B44944C" w:tentative="1">
      <w:start w:val="1"/>
      <w:numFmt w:val="bullet"/>
      <w:lvlText w:val="•"/>
      <w:lvlJc w:val="left"/>
      <w:pPr>
        <w:tabs>
          <w:tab w:val="num" w:pos="3600"/>
        </w:tabs>
        <w:ind w:left="3600" w:hanging="360"/>
      </w:pPr>
      <w:rPr>
        <w:rFonts w:ascii="Times New Roman" w:hAnsi="Times New Roman" w:hint="default"/>
      </w:rPr>
    </w:lvl>
    <w:lvl w:ilvl="5" w:tplc="99D28B2C" w:tentative="1">
      <w:start w:val="1"/>
      <w:numFmt w:val="bullet"/>
      <w:lvlText w:val="•"/>
      <w:lvlJc w:val="left"/>
      <w:pPr>
        <w:tabs>
          <w:tab w:val="num" w:pos="4320"/>
        </w:tabs>
        <w:ind w:left="4320" w:hanging="360"/>
      </w:pPr>
      <w:rPr>
        <w:rFonts w:ascii="Times New Roman" w:hAnsi="Times New Roman" w:hint="default"/>
      </w:rPr>
    </w:lvl>
    <w:lvl w:ilvl="6" w:tplc="7870CBEC" w:tentative="1">
      <w:start w:val="1"/>
      <w:numFmt w:val="bullet"/>
      <w:lvlText w:val="•"/>
      <w:lvlJc w:val="left"/>
      <w:pPr>
        <w:tabs>
          <w:tab w:val="num" w:pos="5040"/>
        </w:tabs>
        <w:ind w:left="5040" w:hanging="360"/>
      </w:pPr>
      <w:rPr>
        <w:rFonts w:ascii="Times New Roman" w:hAnsi="Times New Roman" w:hint="default"/>
      </w:rPr>
    </w:lvl>
    <w:lvl w:ilvl="7" w:tplc="9F224380" w:tentative="1">
      <w:start w:val="1"/>
      <w:numFmt w:val="bullet"/>
      <w:lvlText w:val="•"/>
      <w:lvlJc w:val="left"/>
      <w:pPr>
        <w:tabs>
          <w:tab w:val="num" w:pos="5760"/>
        </w:tabs>
        <w:ind w:left="5760" w:hanging="360"/>
      </w:pPr>
      <w:rPr>
        <w:rFonts w:ascii="Times New Roman" w:hAnsi="Times New Roman" w:hint="default"/>
      </w:rPr>
    </w:lvl>
    <w:lvl w:ilvl="8" w:tplc="D1FA040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A14E86"/>
    <w:multiLevelType w:val="hybridMultilevel"/>
    <w:tmpl w:val="7C80C19A"/>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2B5167"/>
    <w:multiLevelType w:val="hybridMultilevel"/>
    <w:tmpl w:val="5F3AAB72"/>
    <w:lvl w:ilvl="0" w:tplc="040C0005">
      <w:start w:val="1"/>
      <w:numFmt w:val="bullet"/>
      <w:lvlText w:val=""/>
      <w:lvlJc w:val="left"/>
      <w:pPr>
        <w:ind w:left="2520" w:hanging="360"/>
      </w:pPr>
      <w:rPr>
        <w:rFonts w:ascii="Wingdings" w:hAnsi="Wingdings"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7" w15:restartNumberingAfterBreak="0">
    <w:nsid w:val="32DD0FD2"/>
    <w:multiLevelType w:val="hybridMultilevel"/>
    <w:tmpl w:val="17B86F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745BE8"/>
    <w:multiLevelType w:val="hybridMultilevel"/>
    <w:tmpl w:val="19204E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836696"/>
    <w:multiLevelType w:val="hybridMultilevel"/>
    <w:tmpl w:val="C868F318"/>
    <w:lvl w:ilvl="0" w:tplc="A09AB8FA">
      <w:start w:val="1"/>
      <w:numFmt w:val="bullet"/>
      <w:pStyle w:val="Style3"/>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A94412"/>
    <w:multiLevelType w:val="hybridMultilevel"/>
    <w:tmpl w:val="6652D90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2754A83"/>
    <w:multiLevelType w:val="hybridMultilevel"/>
    <w:tmpl w:val="8292B332"/>
    <w:lvl w:ilvl="0" w:tplc="7B40A4FE">
      <w:start w:val="1"/>
      <w:numFmt w:val="bullet"/>
      <w:lvlText w:val=""/>
      <w:lvlJc w:val="left"/>
      <w:pPr>
        <w:ind w:left="360" w:hanging="360"/>
      </w:pPr>
      <w:rPr>
        <w:rFonts w:ascii="Symbol" w:hAnsi="Symbol" w:hint="default"/>
      </w:rPr>
    </w:lvl>
    <w:lvl w:ilvl="1" w:tplc="280E2988">
      <w:numFmt w:val="bullet"/>
      <w:lvlText w:val="-"/>
      <w:lvlJc w:val="left"/>
      <w:pPr>
        <w:ind w:left="1080" w:hanging="360"/>
      </w:pPr>
      <w:rPr>
        <w:rFonts w:ascii="Arial" w:eastAsia="Times New Roman"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E8037F1"/>
    <w:multiLevelType w:val="hybridMultilevel"/>
    <w:tmpl w:val="B2B8C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C641F1"/>
    <w:multiLevelType w:val="hybridMultilevel"/>
    <w:tmpl w:val="EAA8F092"/>
    <w:lvl w:ilvl="0" w:tplc="BF5CB678">
      <w:start w:val="1"/>
      <w:numFmt w:val="bullet"/>
      <w:lvlText w:val="•"/>
      <w:lvlJc w:val="left"/>
      <w:pPr>
        <w:tabs>
          <w:tab w:val="num" w:pos="360"/>
        </w:tabs>
        <w:ind w:left="360" w:hanging="360"/>
      </w:pPr>
      <w:rPr>
        <w:rFonts w:ascii="Arial" w:hAnsi="Arial" w:hint="default"/>
      </w:rPr>
    </w:lvl>
    <w:lvl w:ilvl="1" w:tplc="B7EEB77C">
      <w:numFmt w:val="bullet"/>
      <w:lvlText w:val="•"/>
      <w:lvlJc w:val="left"/>
      <w:pPr>
        <w:tabs>
          <w:tab w:val="num" w:pos="1080"/>
        </w:tabs>
        <w:ind w:left="1080" w:hanging="360"/>
      </w:pPr>
      <w:rPr>
        <w:rFonts w:ascii="Arial" w:hAnsi="Arial" w:hint="default"/>
      </w:rPr>
    </w:lvl>
    <w:lvl w:ilvl="2" w:tplc="C7D49D2A">
      <w:numFmt w:val="bullet"/>
      <w:lvlText w:val="•"/>
      <w:lvlJc w:val="left"/>
      <w:pPr>
        <w:tabs>
          <w:tab w:val="num" w:pos="1800"/>
        </w:tabs>
        <w:ind w:left="1800" w:hanging="360"/>
      </w:pPr>
      <w:rPr>
        <w:rFonts w:ascii="Arial" w:hAnsi="Arial" w:hint="default"/>
      </w:rPr>
    </w:lvl>
    <w:lvl w:ilvl="3" w:tplc="D5CC7F96" w:tentative="1">
      <w:start w:val="1"/>
      <w:numFmt w:val="bullet"/>
      <w:lvlText w:val="•"/>
      <w:lvlJc w:val="left"/>
      <w:pPr>
        <w:tabs>
          <w:tab w:val="num" w:pos="2520"/>
        </w:tabs>
        <w:ind w:left="2520" w:hanging="360"/>
      </w:pPr>
      <w:rPr>
        <w:rFonts w:ascii="Arial" w:hAnsi="Arial" w:hint="default"/>
      </w:rPr>
    </w:lvl>
    <w:lvl w:ilvl="4" w:tplc="39EECBC8" w:tentative="1">
      <w:start w:val="1"/>
      <w:numFmt w:val="bullet"/>
      <w:lvlText w:val="•"/>
      <w:lvlJc w:val="left"/>
      <w:pPr>
        <w:tabs>
          <w:tab w:val="num" w:pos="3240"/>
        </w:tabs>
        <w:ind w:left="3240" w:hanging="360"/>
      </w:pPr>
      <w:rPr>
        <w:rFonts w:ascii="Arial" w:hAnsi="Arial" w:hint="default"/>
      </w:rPr>
    </w:lvl>
    <w:lvl w:ilvl="5" w:tplc="40A67A20" w:tentative="1">
      <w:start w:val="1"/>
      <w:numFmt w:val="bullet"/>
      <w:lvlText w:val="•"/>
      <w:lvlJc w:val="left"/>
      <w:pPr>
        <w:tabs>
          <w:tab w:val="num" w:pos="3960"/>
        </w:tabs>
        <w:ind w:left="3960" w:hanging="360"/>
      </w:pPr>
      <w:rPr>
        <w:rFonts w:ascii="Arial" w:hAnsi="Arial" w:hint="default"/>
      </w:rPr>
    </w:lvl>
    <w:lvl w:ilvl="6" w:tplc="B38A3E3A" w:tentative="1">
      <w:start w:val="1"/>
      <w:numFmt w:val="bullet"/>
      <w:lvlText w:val="•"/>
      <w:lvlJc w:val="left"/>
      <w:pPr>
        <w:tabs>
          <w:tab w:val="num" w:pos="4680"/>
        </w:tabs>
        <w:ind w:left="4680" w:hanging="360"/>
      </w:pPr>
      <w:rPr>
        <w:rFonts w:ascii="Arial" w:hAnsi="Arial" w:hint="default"/>
      </w:rPr>
    </w:lvl>
    <w:lvl w:ilvl="7" w:tplc="C49299A8" w:tentative="1">
      <w:start w:val="1"/>
      <w:numFmt w:val="bullet"/>
      <w:lvlText w:val="•"/>
      <w:lvlJc w:val="left"/>
      <w:pPr>
        <w:tabs>
          <w:tab w:val="num" w:pos="5400"/>
        </w:tabs>
        <w:ind w:left="5400" w:hanging="360"/>
      </w:pPr>
      <w:rPr>
        <w:rFonts w:ascii="Arial" w:hAnsi="Arial" w:hint="default"/>
      </w:rPr>
    </w:lvl>
    <w:lvl w:ilvl="8" w:tplc="3C2CF67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3A5361A"/>
    <w:multiLevelType w:val="hybridMultilevel"/>
    <w:tmpl w:val="62FCBD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54D52F37"/>
    <w:multiLevelType w:val="hybridMultilevel"/>
    <w:tmpl w:val="2486A64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8237B20"/>
    <w:multiLevelType w:val="hybridMultilevel"/>
    <w:tmpl w:val="A270233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DDD404B"/>
    <w:multiLevelType w:val="hybridMultilevel"/>
    <w:tmpl w:val="7A544A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C22FCC"/>
    <w:multiLevelType w:val="hybridMultilevel"/>
    <w:tmpl w:val="D422AD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67594A"/>
    <w:multiLevelType w:val="hybridMultilevel"/>
    <w:tmpl w:val="7890BC46"/>
    <w:lvl w:ilvl="0" w:tplc="040C0005">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CC80ECE"/>
    <w:multiLevelType w:val="hybridMultilevel"/>
    <w:tmpl w:val="971A336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EAB5557"/>
    <w:multiLevelType w:val="hybridMultilevel"/>
    <w:tmpl w:val="53C082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2B759C"/>
    <w:multiLevelType w:val="hybridMultilevel"/>
    <w:tmpl w:val="D44E2A4A"/>
    <w:lvl w:ilvl="0" w:tplc="76FCFDA8">
      <w:start w:val="202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B00830"/>
    <w:multiLevelType w:val="hybridMultilevel"/>
    <w:tmpl w:val="A9C0CD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4F4E1C"/>
    <w:multiLevelType w:val="hybridMultilevel"/>
    <w:tmpl w:val="C178A9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A97C28"/>
    <w:multiLevelType w:val="hybridMultilevel"/>
    <w:tmpl w:val="C2BE8FA0"/>
    <w:lvl w:ilvl="0" w:tplc="EBB415CE">
      <w:start w:val="1"/>
      <w:numFmt w:val="decimal"/>
      <w:lvlText w:val="%1."/>
      <w:lvlJc w:val="left"/>
      <w:pPr>
        <w:ind w:left="360" w:hanging="360"/>
      </w:pPr>
      <w:rPr>
        <w:rFonts w:cs="Arial" w:hint="default"/>
        <w:b/>
        <w:color w:val="00000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7FF47A3A"/>
    <w:multiLevelType w:val="hybridMultilevel"/>
    <w:tmpl w:val="6F4AC8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12"/>
  </w:num>
  <w:num w:numId="3">
    <w:abstractNumId w:val="24"/>
  </w:num>
  <w:num w:numId="4">
    <w:abstractNumId w:val="0"/>
  </w:num>
  <w:num w:numId="5">
    <w:abstractNumId w:val="3"/>
  </w:num>
  <w:num w:numId="6">
    <w:abstractNumId w:val="29"/>
  </w:num>
  <w:num w:numId="7">
    <w:abstractNumId w:val="5"/>
  </w:num>
  <w:num w:numId="8">
    <w:abstractNumId w:val="4"/>
  </w:num>
  <w:num w:numId="9">
    <w:abstractNumId w:val="21"/>
  </w:num>
  <w:num w:numId="10">
    <w:abstractNumId w:val="35"/>
  </w:num>
  <w:num w:numId="11">
    <w:abstractNumId w:val="10"/>
  </w:num>
  <w:num w:numId="12">
    <w:abstractNumId w:val="11"/>
  </w:num>
  <w:num w:numId="13">
    <w:abstractNumId w:val="20"/>
  </w:num>
  <w:num w:numId="14">
    <w:abstractNumId w:val="22"/>
  </w:num>
  <w:num w:numId="15">
    <w:abstractNumId w:val="26"/>
  </w:num>
  <w:num w:numId="16">
    <w:abstractNumId w:val="23"/>
  </w:num>
  <w:num w:numId="17">
    <w:abstractNumId w:val="32"/>
  </w:num>
  <w:num w:numId="18">
    <w:abstractNumId w:val="27"/>
  </w:num>
  <w:num w:numId="19">
    <w:abstractNumId w:val="25"/>
  </w:num>
  <w:num w:numId="20">
    <w:abstractNumId w:val="14"/>
  </w:num>
  <w:num w:numId="21">
    <w:abstractNumId w:val="9"/>
  </w:num>
  <w:num w:numId="22">
    <w:abstractNumId w:val="7"/>
  </w:num>
  <w:num w:numId="23">
    <w:abstractNumId w:val="28"/>
  </w:num>
  <w:num w:numId="24">
    <w:abstractNumId w:val="34"/>
  </w:num>
  <w:num w:numId="25">
    <w:abstractNumId w:val="33"/>
  </w:num>
  <w:num w:numId="26">
    <w:abstractNumId w:val="18"/>
  </w:num>
  <w:num w:numId="27">
    <w:abstractNumId w:val="13"/>
  </w:num>
  <w:num w:numId="28">
    <w:abstractNumId w:val="31"/>
  </w:num>
  <w:num w:numId="29">
    <w:abstractNumId w:val="19"/>
  </w:num>
  <w:num w:numId="30">
    <w:abstractNumId w:val="6"/>
  </w:num>
  <w:num w:numId="31">
    <w:abstractNumId w:val="17"/>
  </w:num>
  <w:num w:numId="32">
    <w:abstractNumId w:val="8"/>
  </w:num>
  <w:num w:numId="33">
    <w:abstractNumId w:val="16"/>
  </w:num>
  <w:num w:numId="34">
    <w:abstractNumId w:val="36"/>
  </w:num>
  <w:num w:numId="3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mailMerge>
    <w:mainDocumentType w:val="formLetters"/>
    <w:dataType w:val="textFile"/>
    <w:activeRecord w:val="-1"/>
  </w:mailMerge>
  <w:defaultTabStop w:val="708"/>
  <w:hyphenationZone w:val="425"/>
  <w:drawingGridHorizontalSpacing w:val="110"/>
  <w:displayHorizontalDrawingGridEvery w:val="2"/>
  <w:displayVerticalDrawingGridEvery w:val="2"/>
  <w:characterSpacingControl w:val="doNotCompress"/>
  <w:hdrShapeDefaults>
    <o:shapedefaults v:ext="edit" spidmax="1679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26"/>
    <w:rsid w:val="000040CB"/>
    <w:rsid w:val="00005A37"/>
    <w:rsid w:val="00013B71"/>
    <w:rsid w:val="00015457"/>
    <w:rsid w:val="00020DFE"/>
    <w:rsid w:val="000215BC"/>
    <w:rsid w:val="00025C2C"/>
    <w:rsid w:val="00026780"/>
    <w:rsid w:val="000267D7"/>
    <w:rsid w:val="00030C15"/>
    <w:rsid w:val="00032859"/>
    <w:rsid w:val="00033AE1"/>
    <w:rsid w:val="00034C57"/>
    <w:rsid w:val="00035C0E"/>
    <w:rsid w:val="00043017"/>
    <w:rsid w:val="00045F83"/>
    <w:rsid w:val="00052A03"/>
    <w:rsid w:val="00057D03"/>
    <w:rsid w:val="00070677"/>
    <w:rsid w:val="000754C4"/>
    <w:rsid w:val="000763FE"/>
    <w:rsid w:val="00076C37"/>
    <w:rsid w:val="00080356"/>
    <w:rsid w:val="00085D4B"/>
    <w:rsid w:val="000A63A2"/>
    <w:rsid w:val="000A6873"/>
    <w:rsid w:val="000B435F"/>
    <w:rsid w:val="000B6608"/>
    <w:rsid w:val="000C2A26"/>
    <w:rsid w:val="000D4568"/>
    <w:rsid w:val="000F3DAE"/>
    <w:rsid w:val="000F5913"/>
    <w:rsid w:val="000F7ECB"/>
    <w:rsid w:val="00107CF0"/>
    <w:rsid w:val="001219B1"/>
    <w:rsid w:val="001257DC"/>
    <w:rsid w:val="001264C4"/>
    <w:rsid w:val="001305A2"/>
    <w:rsid w:val="00133FB0"/>
    <w:rsid w:val="0013406E"/>
    <w:rsid w:val="001363BF"/>
    <w:rsid w:val="001456E1"/>
    <w:rsid w:val="00150A75"/>
    <w:rsid w:val="0016290D"/>
    <w:rsid w:val="001641E8"/>
    <w:rsid w:val="001742BA"/>
    <w:rsid w:val="001759D2"/>
    <w:rsid w:val="00177109"/>
    <w:rsid w:val="00180813"/>
    <w:rsid w:val="001860D6"/>
    <w:rsid w:val="001B00D4"/>
    <w:rsid w:val="001B4268"/>
    <w:rsid w:val="001C6717"/>
    <w:rsid w:val="001E4B60"/>
    <w:rsid w:val="001E5022"/>
    <w:rsid w:val="001F3A65"/>
    <w:rsid w:val="00206824"/>
    <w:rsid w:val="00207761"/>
    <w:rsid w:val="00222202"/>
    <w:rsid w:val="00227EC9"/>
    <w:rsid w:val="002326BB"/>
    <w:rsid w:val="002328FE"/>
    <w:rsid w:val="00253BF3"/>
    <w:rsid w:val="00253FE7"/>
    <w:rsid w:val="00254473"/>
    <w:rsid w:val="0025718C"/>
    <w:rsid w:val="002664AE"/>
    <w:rsid w:val="00266FB3"/>
    <w:rsid w:val="00281FA8"/>
    <w:rsid w:val="002A1B7A"/>
    <w:rsid w:val="002A2590"/>
    <w:rsid w:val="002B1DD6"/>
    <w:rsid w:val="002C4E21"/>
    <w:rsid w:val="002C57CF"/>
    <w:rsid w:val="002C745C"/>
    <w:rsid w:val="002D3645"/>
    <w:rsid w:val="002D4E9E"/>
    <w:rsid w:val="002E1889"/>
    <w:rsid w:val="002E248F"/>
    <w:rsid w:val="002E2F15"/>
    <w:rsid w:val="002E68AA"/>
    <w:rsid w:val="002F2DAF"/>
    <w:rsid w:val="0030431F"/>
    <w:rsid w:val="00304B10"/>
    <w:rsid w:val="0030712D"/>
    <w:rsid w:val="003074DA"/>
    <w:rsid w:val="00321C89"/>
    <w:rsid w:val="00323BB6"/>
    <w:rsid w:val="003276F0"/>
    <w:rsid w:val="003372B8"/>
    <w:rsid w:val="00364CF8"/>
    <w:rsid w:val="00366366"/>
    <w:rsid w:val="00370FD0"/>
    <w:rsid w:val="003742B5"/>
    <w:rsid w:val="00377DB1"/>
    <w:rsid w:val="00380D6D"/>
    <w:rsid w:val="00386EA4"/>
    <w:rsid w:val="00391905"/>
    <w:rsid w:val="00395BA8"/>
    <w:rsid w:val="00396921"/>
    <w:rsid w:val="003A356D"/>
    <w:rsid w:val="003A7369"/>
    <w:rsid w:val="003B1FFB"/>
    <w:rsid w:val="003D0A9E"/>
    <w:rsid w:val="003D2E83"/>
    <w:rsid w:val="003D3FA0"/>
    <w:rsid w:val="003D6A41"/>
    <w:rsid w:val="003E27B0"/>
    <w:rsid w:val="003E3515"/>
    <w:rsid w:val="003E3892"/>
    <w:rsid w:val="003E7173"/>
    <w:rsid w:val="003E7E16"/>
    <w:rsid w:val="003F6561"/>
    <w:rsid w:val="0040366B"/>
    <w:rsid w:val="00405226"/>
    <w:rsid w:val="00414657"/>
    <w:rsid w:val="004215F0"/>
    <w:rsid w:val="00427487"/>
    <w:rsid w:val="00444765"/>
    <w:rsid w:val="004456C0"/>
    <w:rsid w:val="0044722F"/>
    <w:rsid w:val="004472CF"/>
    <w:rsid w:val="004505CC"/>
    <w:rsid w:val="00450892"/>
    <w:rsid w:val="00450C55"/>
    <w:rsid w:val="004603A1"/>
    <w:rsid w:val="00461F21"/>
    <w:rsid w:val="004736EB"/>
    <w:rsid w:val="0047511B"/>
    <w:rsid w:val="004809FC"/>
    <w:rsid w:val="0048741E"/>
    <w:rsid w:val="00492BDD"/>
    <w:rsid w:val="004D18D1"/>
    <w:rsid w:val="004F3D1F"/>
    <w:rsid w:val="004F4E3F"/>
    <w:rsid w:val="004F57D1"/>
    <w:rsid w:val="00502B38"/>
    <w:rsid w:val="00503CBF"/>
    <w:rsid w:val="00504E69"/>
    <w:rsid w:val="00506BA2"/>
    <w:rsid w:val="005072AF"/>
    <w:rsid w:val="00510F92"/>
    <w:rsid w:val="00513840"/>
    <w:rsid w:val="0053074D"/>
    <w:rsid w:val="005332BC"/>
    <w:rsid w:val="0053644C"/>
    <w:rsid w:val="00537470"/>
    <w:rsid w:val="00541709"/>
    <w:rsid w:val="00543A9A"/>
    <w:rsid w:val="00546F2E"/>
    <w:rsid w:val="0055135E"/>
    <w:rsid w:val="00564E50"/>
    <w:rsid w:val="005729A3"/>
    <w:rsid w:val="005839DA"/>
    <w:rsid w:val="00586049"/>
    <w:rsid w:val="00595916"/>
    <w:rsid w:val="005A5E63"/>
    <w:rsid w:val="005B18C9"/>
    <w:rsid w:val="005B60FE"/>
    <w:rsid w:val="005C2C95"/>
    <w:rsid w:val="005D29C7"/>
    <w:rsid w:val="005F37A8"/>
    <w:rsid w:val="005F753E"/>
    <w:rsid w:val="006015F6"/>
    <w:rsid w:val="006068AF"/>
    <w:rsid w:val="00613BD7"/>
    <w:rsid w:val="006246ED"/>
    <w:rsid w:val="0062587E"/>
    <w:rsid w:val="006362CD"/>
    <w:rsid w:val="00637700"/>
    <w:rsid w:val="00644809"/>
    <w:rsid w:val="006469BF"/>
    <w:rsid w:val="006470FC"/>
    <w:rsid w:val="00647CA6"/>
    <w:rsid w:val="006525CE"/>
    <w:rsid w:val="006545EB"/>
    <w:rsid w:val="00660F91"/>
    <w:rsid w:val="00663192"/>
    <w:rsid w:val="00663380"/>
    <w:rsid w:val="00663F81"/>
    <w:rsid w:val="00664D42"/>
    <w:rsid w:val="0069247A"/>
    <w:rsid w:val="006A3ADF"/>
    <w:rsid w:val="006B1BDB"/>
    <w:rsid w:val="006B798F"/>
    <w:rsid w:val="006C3066"/>
    <w:rsid w:val="006C618C"/>
    <w:rsid w:val="006C64FC"/>
    <w:rsid w:val="006C6E1A"/>
    <w:rsid w:val="006E33D9"/>
    <w:rsid w:val="006F0581"/>
    <w:rsid w:val="006F1816"/>
    <w:rsid w:val="006F5AF3"/>
    <w:rsid w:val="006F65CA"/>
    <w:rsid w:val="006F6820"/>
    <w:rsid w:val="00700A00"/>
    <w:rsid w:val="007032A6"/>
    <w:rsid w:val="00704E96"/>
    <w:rsid w:val="007069DC"/>
    <w:rsid w:val="007114E1"/>
    <w:rsid w:val="007127FC"/>
    <w:rsid w:val="00725A78"/>
    <w:rsid w:val="0073119D"/>
    <w:rsid w:val="0073642A"/>
    <w:rsid w:val="007562AB"/>
    <w:rsid w:val="00764BC6"/>
    <w:rsid w:val="00767B01"/>
    <w:rsid w:val="00772554"/>
    <w:rsid w:val="00774B8C"/>
    <w:rsid w:val="00775794"/>
    <w:rsid w:val="00780435"/>
    <w:rsid w:val="0078285D"/>
    <w:rsid w:val="00791D6C"/>
    <w:rsid w:val="00792556"/>
    <w:rsid w:val="007B50E3"/>
    <w:rsid w:val="007C096B"/>
    <w:rsid w:val="007C5449"/>
    <w:rsid w:val="007C77CC"/>
    <w:rsid w:val="007D151A"/>
    <w:rsid w:val="007D244F"/>
    <w:rsid w:val="007D4E8D"/>
    <w:rsid w:val="007D51BF"/>
    <w:rsid w:val="007E1B90"/>
    <w:rsid w:val="007F1C19"/>
    <w:rsid w:val="00803A25"/>
    <w:rsid w:val="00806B36"/>
    <w:rsid w:val="00815614"/>
    <w:rsid w:val="008170D6"/>
    <w:rsid w:val="00823D65"/>
    <w:rsid w:val="008259B1"/>
    <w:rsid w:val="008265EC"/>
    <w:rsid w:val="008343EF"/>
    <w:rsid w:val="00834A8F"/>
    <w:rsid w:val="00834A90"/>
    <w:rsid w:val="00844979"/>
    <w:rsid w:val="008476FE"/>
    <w:rsid w:val="0085081A"/>
    <w:rsid w:val="008557FE"/>
    <w:rsid w:val="00867989"/>
    <w:rsid w:val="00870C5A"/>
    <w:rsid w:val="00873153"/>
    <w:rsid w:val="008904CB"/>
    <w:rsid w:val="008962E4"/>
    <w:rsid w:val="008A1FE4"/>
    <w:rsid w:val="008A3010"/>
    <w:rsid w:val="008A4D63"/>
    <w:rsid w:val="008A698E"/>
    <w:rsid w:val="008A7070"/>
    <w:rsid w:val="008C073C"/>
    <w:rsid w:val="008D1BE0"/>
    <w:rsid w:val="008D74B8"/>
    <w:rsid w:val="008E6EAE"/>
    <w:rsid w:val="008F0A34"/>
    <w:rsid w:val="008F0CCD"/>
    <w:rsid w:val="008F2D8F"/>
    <w:rsid w:val="009024CB"/>
    <w:rsid w:val="00906B1C"/>
    <w:rsid w:val="009155D9"/>
    <w:rsid w:val="009208BF"/>
    <w:rsid w:val="00923193"/>
    <w:rsid w:val="00924700"/>
    <w:rsid w:val="00926A2E"/>
    <w:rsid w:val="00927E6E"/>
    <w:rsid w:val="00941964"/>
    <w:rsid w:val="00942169"/>
    <w:rsid w:val="00943E44"/>
    <w:rsid w:val="00945DF0"/>
    <w:rsid w:val="00951B7C"/>
    <w:rsid w:val="00971090"/>
    <w:rsid w:val="00982C5E"/>
    <w:rsid w:val="00991B27"/>
    <w:rsid w:val="009A0DAC"/>
    <w:rsid w:val="009A233D"/>
    <w:rsid w:val="009A46F4"/>
    <w:rsid w:val="009A4B94"/>
    <w:rsid w:val="009A4F01"/>
    <w:rsid w:val="009A720B"/>
    <w:rsid w:val="009B504D"/>
    <w:rsid w:val="009B6618"/>
    <w:rsid w:val="009C7EE0"/>
    <w:rsid w:val="009E5DE9"/>
    <w:rsid w:val="009E6BB5"/>
    <w:rsid w:val="009E6CA3"/>
    <w:rsid w:val="009F08EF"/>
    <w:rsid w:val="009F7F7D"/>
    <w:rsid w:val="00A101EE"/>
    <w:rsid w:val="00A10DFF"/>
    <w:rsid w:val="00A25961"/>
    <w:rsid w:val="00A36071"/>
    <w:rsid w:val="00A47C1F"/>
    <w:rsid w:val="00A5286F"/>
    <w:rsid w:val="00A5544E"/>
    <w:rsid w:val="00A5759B"/>
    <w:rsid w:val="00A67E89"/>
    <w:rsid w:val="00A761DF"/>
    <w:rsid w:val="00A8052E"/>
    <w:rsid w:val="00A833AA"/>
    <w:rsid w:val="00A969DF"/>
    <w:rsid w:val="00AA42A4"/>
    <w:rsid w:val="00AB3766"/>
    <w:rsid w:val="00AC3AD1"/>
    <w:rsid w:val="00AD0D46"/>
    <w:rsid w:val="00AD0D6D"/>
    <w:rsid w:val="00AD12CB"/>
    <w:rsid w:val="00AD2566"/>
    <w:rsid w:val="00AD2733"/>
    <w:rsid w:val="00AD74B7"/>
    <w:rsid w:val="00AE63E4"/>
    <w:rsid w:val="00AF4A40"/>
    <w:rsid w:val="00B078B1"/>
    <w:rsid w:val="00B221D0"/>
    <w:rsid w:val="00B24FF1"/>
    <w:rsid w:val="00B37BE1"/>
    <w:rsid w:val="00B414A0"/>
    <w:rsid w:val="00B449A6"/>
    <w:rsid w:val="00B47AB6"/>
    <w:rsid w:val="00B53EDD"/>
    <w:rsid w:val="00B54305"/>
    <w:rsid w:val="00B556B5"/>
    <w:rsid w:val="00B7352A"/>
    <w:rsid w:val="00B73CC5"/>
    <w:rsid w:val="00B848B2"/>
    <w:rsid w:val="00B9693B"/>
    <w:rsid w:val="00BA3470"/>
    <w:rsid w:val="00BB195E"/>
    <w:rsid w:val="00BB6EF3"/>
    <w:rsid w:val="00BC4B73"/>
    <w:rsid w:val="00BE16D1"/>
    <w:rsid w:val="00C15003"/>
    <w:rsid w:val="00C36A72"/>
    <w:rsid w:val="00C36D27"/>
    <w:rsid w:val="00C41917"/>
    <w:rsid w:val="00C43803"/>
    <w:rsid w:val="00C50C9B"/>
    <w:rsid w:val="00C62971"/>
    <w:rsid w:val="00C754E8"/>
    <w:rsid w:val="00C85EDF"/>
    <w:rsid w:val="00C87260"/>
    <w:rsid w:val="00C940DE"/>
    <w:rsid w:val="00CA39D0"/>
    <w:rsid w:val="00CB2D27"/>
    <w:rsid w:val="00CC19BC"/>
    <w:rsid w:val="00CC4A7C"/>
    <w:rsid w:val="00CD07D9"/>
    <w:rsid w:val="00CD0EFF"/>
    <w:rsid w:val="00CE4A33"/>
    <w:rsid w:val="00CE5A63"/>
    <w:rsid w:val="00CF74EA"/>
    <w:rsid w:val="00D131FB"/>
    <w:rsid w:val="00D25BBD"/>
    <w:rsid w:val="00D44ADF"/>
    <w:rsid w:val="00D44B03"/>
    <w:rsid w:val="00D50CB8"/>
    <w:rsid w:val="00D51103"/>
    <w:rsid w:val="00D51563"/>
    <w:rsid w:val="00D558DA"/>
    <w:rsid w:val="00D5763F"/>
    <w:rsid w:val="00D60249"/>
    <w:rsid w:val="00D72D74"/>
    <w:rsid w:val="00D72E51"/>
    <w:rsid w:val="00D8514E"/>
    <w:rsid w:val="00D87005"/>
    <w:rsid w:val="00D90E1C"/>
    <w:rsid w:val="00D934D1"/>
    <w:rsid w:val="00DA7B6A"/>
    <w:rsid w:val="00DC33D8"/>
    <w:rsid w:val="00DD0053"/>
    <w:rsid w:val="00DD5B56"/>
    <w:rsid w:val="00DD6692"/>
    <w:rsid w:val="00DF3A01"/>
    <w:rsid w:val="00E078D0"/>
    <w:rsid w:val="00E12DB1"/>
    <w:rsid w:val="00E145CC"/>
    <w:rsid w:val="00E16B39"/>
    <w:rsid w:val="00E245B6"/>
    <w:rsid w:val="00E41209"/>
    <w:rsid w:val="00E503D5"/>
    <w:rsid w:val="00E5198E"/>
    <w:rsid w:val="00E5752B"/>
    <w:rsid w:val="00E60436"/>
    <w:rsid w:val="00E61804"/>
    <w:rsid w:val="00E67AEC"/>
    <w:rsid w:val="00E73A25"/>
    <w:rsid w:val="00E73E0D"/>
    <w:rsid w:val="00E75849"/>
    <w:rsid w:val="00E92F54"/>
    <w:rsid w:val="00E96774"/>
    <w:rsid w:val="00E96DE6"/>
    <w:rsid w:val="00EA57B3"/>
    <w:rsid w:val="00EC1825"/>
    <w:rsid w:val="00EC771F"/>
    <w:rsid w:val="00EE2B73"/>
    <w:rsid w:val="00EE5B2F"/>
    <w:rsid w:val="00EE7536"/>
    <w:rsid w:val="00EF5B1B"/>
    <w:rsid w:val="00EF6988"/>
    <w:rsid w:val="00F05EFF"/>
    <w:rsid w:val="00F05FB8"/>
    <w:rsid w:val="00F11588"/>
    <w:rsid w:val="00F14FBD"/>
    <w:rsid w:val="00F1758B"/>
    <w:rsid w:val="00F3024B"/>
    <w:rsid w:val="00F40308"/>
    <w:rsid w:val="00F5743B"/>
    <w:rsid w:val="00F610B1"/>
    <w:rsid w:val="00F6165D"/>
    <w:rsid w:val="00F62952"/>
    <w:rsid w:val="00F63C32"/>
    <w:rsid w:val="00F70E2C"/>
    <w:rsid w:val="00F71CEC"/>
    <w:rsid w:val="00F72591"/>
    <w:rsid w:val="00F73234"/>
    <w:rsid w:val="00F74B3F"/>
    <w:rsid w:val="00F81918"/>
    <w:rsid w:val="00F81CA0"/>
    <w:rsid w:val="00F85A28"/>
    <w:rsid w:val="00F87DD6"/>
    <w:rsid w:val="00F95E70"/>
    <w:rsid w:val="00FA1F8A"/>
    <w:rsid w:val="00FA75B2"/>
    <w:rsid w:val="00FB484F"/>
    <w:rsid w:val="00FC3958"/>
    <w:rsid w:val="00FD3487"/>
    <w:rsid w:val="00FD5AC4"/>
    <w:rsid w:val="00FD7804"/>
    <w:rsid w:val="00FE3083"/>
    <w:rsid w:val="00FE53CB"/>
    <w:rsid w:val="00FE7974"/>
    <w:rsid w:val="00FF1B8F"/>
    <w:rsid w:val="00FF3FC5"/>
    <w:rsid w:val="00FF6366"/>
    <w:rsid w:val="701FD06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50F31DBB"/>
  <w15:docId w15:val="{B2653909-260C-4A31-9319-C0FC49D3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DAC"/>
  </w:style>
  <w:style w:type="paragraph" w:styleId="Titre2">
    <w:name w:val="heading 2"/>
    <w:basedOn w:val="Normal"/>
    <w:link w:val="Titre2Car"/>
    <w:uiPriority w:val="9"/>
    <w:qFormat/>
    <w:rsid w:val="006C618C"/>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C618C"/>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C618C"/>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uiPriority w:val="9"/>
    <w:semiHidden/>
    <w:unhideWhenUsed/>
    <w:qFormat/>
    <w:rsid w:val="00DA7B6A"/>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052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2D27"/>
    <w:pPr>
      <w:ind w:left="720"/>
      <w:contextualSpacing/>
    </w:pPr>
  </w:style>
  <w:style w:type="character" w:styleId="Lienhypertexte">
    <w:name w:val="Hyperlink"/>
    <w:basedOn w:val="Policepardfaut"/>
    <w:uiPriority w:val="99"/>
    <w:unhideWhenUsed/>
    <w:rsid w:val="00A5286F"/>
    <w:rPr>
      <w:color w:val="0563C1" w:themeColor="hyperlink"/>
      <w:u w:val="single"/>
    </w:rPr>
  </w:style>
  <w:style w:type="character" w:customStyle="1" w:styleId="apple-converted-space">
    <w:name w:val="apple-converted-space"/>
    <w:basedOn w:val="Policepardfaut"/>
    <w:rsid w:val="00FE3083"/>
  </w:style>
  <w:style w:type="paragraph" w:styleId="Textedebulles">
    <w:name w:val="Balloon Text"/>
    <w:basedOn w:val="Normal"/>
    <w:link w:val="TextedebullesCar"/>
    <w:uiPriority w:val="99"/>
    <w:semiHidden/>
    <w:unhideWhenUsed/>
    <w:rsid w:val="008A4D6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4D63"/>
    <w:rPr>
      <w:rFonts w:ascii="Tahoma" w:hAnsi="Tahoma" w:cs="Tahoma"/>
      <w:sz w:val="16"/>
      <w:szCs w:val="16"/>
    </w:rPr>
  </w:style>
  <w:style w:type="paragraph" w:styleId="Corpsdetexte2">
    <w:name w:val="Body Text 2"/>
    <w:basedOn w:val="Normal"/>
    <w:link w:val="Corpsdetexte2Car"/>
    <w:uiPriority w:val="99"/>
    <w:unhideWhenUsed/>
    <w:rsid w:val="00B9693B"/>
    <w:pPr>
      <w:spacing w:after="120" w:line="480" w:lineRule="auto"/>
      <w:jc w:val="left"/>
    </w:pPr>
    <w:rPr>
      <w:rFonts w:ascii="Times New Roman" w:eastAsia="Times New Roman" w:hAnsi="Times New Roman" w:cs="Times New Roman"/>
      <w:sz w:val="20"/>
      <w:szCs w:val="20"/>
    </w:rPr>
  </w:style>
  <w:style w:type="character" w:customStyle="1" w:styleId="Corpsdetexte2Car">
    <w:name w:val="Corps de texte 2 Car"/>
    <w:basedOn w:val="Policepardfaut"/>
    <w:link w:val="Corpsdetexte2"/>
    <w:uiPriority w:val="99"/>
    <w:rsid w:val="00B9693B"/>
    <w:rPr>
      <w:rFonts w:ascii="Times New Roman" w:eastAsia="Times New Roman" w:hAnsi="Times New Roman" w:cs="Times New Roman"/>
      <w:sz w:val="20"/>
      <w:szCs w:val="20"/>
    </w:rPr>
  </w:style>
  <w:style w:type="paragraph" w:styleId="Corpsdetexte">
    <w:name w:val="Body Text"/>
    <w:basedOn w:val="Normal"/>
    <w:link w:val="CorpsdetexteCar"/>
    <w:uiPriority w:val="99"/>
    <w:unhideWhenUsed/>
    <w:rsid w:val="00B9693B"/>
    <w:pPr>
      <w:spacing w:after="120" w:line="240" w:lineRule="auto"/>
      <w:jc w:val="left"/>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uiPriority w:val="99"/>
    <w:rsid w:val="00B9693B"/>
    <w:rPr>
      <w:rFonts w:ascii="Times New Roman" w:eastAsia="Times New Roman" w:hAnsi="Times New Roman" w:cs="Times New Roman"/>
      <w:sz w:val="20"/>
      <w:szCs w:val="20"/>
    </w:rPr>
  </w:style>
  <w:style w:type="paragraph" w:styleId="NormalWeb">
    <w:name w:val="Normal (Web)"/>
    <w:basedOn w:val="Normal"/>
    <w:uiPriority w:val="99"/>
    <w:unhideWhenUsed/>
    <w:rsid w:val="00C41917"/>
    <w:pPr>
      <w:spacing w:before="100" w:beforeAutospacing="1" w:after="142" w:line="288" w:lineRule="auto"/>
      <w:jc w:val="left"/>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E16D1"/>
    <w:rPr>
      <w:sz w:val="16"/>
      <w:szCs w:val="16"/>
    </w:rPr>
  </w:style>
  <w:style w:type="paragraph" w:styleId="Commentaire">
    <w:name w:val="annotation text"/>
    <w:basedOn w:val="Normal"/>
    <w:link w:val="CommentaireCar"/>
    <w:uiPriority w:val="99"/>
    <w:semiHidden/>
    <w:unhideWhenUsed/>
    <w:rsid w:val="00BE16D1"/>
    <w:pPr>
      <w:spacing w:line="240" w:lineRule="auto"/>
    </w:pPr>
    <w:rPr>
      <w:sz w:val="20"/>
      <w:szCs w:val="20"/>
    </w:rPr>
  </w:style>
  <w:style w:type="character" w:customStyle="1" w:styleId="CommentaireCar">
    <w:name w:val="Commentaire Car"/>
    <w:basedOn w:val="Policepardfaut"/>
    <w:link w:val="Commentaire"/>
    <w:uiPriority w:val="99"/>
    <w:semiHidden/>
    <w:rsid w:val="00BE16D1"/>
    <w:rPr>
      <w:sz w:val="20"/>
      <w:szCs w:val="20"/>
    </w:rPr>
  </w:style>
  <w:style w:type="paragraph" w:styleId="Objetducommentaire">
    <w:name w:val="annotation subject"/>
    <w:basedOn w:val="Commentaire"/>
    <w:next w:val="Commentaire"/>
    <w:link w:val="ObjetducommentaireCar"/>
    <w:uiPriority w:val="99"/>
    <w:semiHidden/>
    <w:unhideWhenUsed/>
    <w:rsid w:val="00BE16D1"/>
    <w:rPr>
      <w:b/>
      <w:bCs/>
    </w:rPr>
  </w:style>
  <w:style w:type="character" w:customStyle="1" w:styleId="ObjetducommentaireCar">
    <w:name w:val="Objet du commentaire Car"/>
    <w:basedOn w:val="CommentaireCar"/>
    <w:link w:val="Objetducommentaire"/>
    <w:uiPriority w:val="99"/>
    <w:semiHidden/>
    <w:rsid w:val="00BE16D1"/>
    <w:rPr>
      <w:b/>
      <w:bCs/>
      <w:sz w:val="20"/>
      <w:szCs w:val="20"/>
    </w:rPr>
  </w:style>
  <w:style w:type="paragraph" w:styleId="En-tte">
    <w:name w:val="header"/>
    <w:basedOn w:val="Normal"/>
    <w:link w:val="En-tteCar"/>
    <w:uiPriority w:val="99"/>
    <w:unhideWhenUsed/>
    <w:rsid w:val="008A3010"/>
    <w:pPr>
      <w:tabs>
        <w:tab w:val="center" w:pos="4536"/>
        <w:tab w:val="right" w:pos="9072"/>
      </w:tabs>
      <w:spacing w:line="240" w:lineRule="auto"/>
    </w:pPr>
  </w:style>
  <w:style w:type="character" w:customStyle="1" w:styleId="En-tteCar">
    <w:name w:val="En-tête Car"/>
    <w:basedOn w:val="Policepardfaut"/>
    <w:link w:val="En-tte"/>
    <w:uiPriority w:val="99"/>
    <w:rsid w:val="008A3010"/>
  </w:style>
  <w:style w:type="paragraph" w:styleId="Pieddepage">
    <w:name w:val="footer"/>
    <w:basedOn w:val="Normal"/>
    <w:link w:val="PieddepageCar"/>
    <w:uiPriority w:val="99"/>
    <w:unhideWhenUsed/>
    <w:rsid w:val="008A3010"/>
    <w:pPr>
      <w:tabs>
        <w:tab w:val="center" w:pos="4536"/>
        <w:tab w:val="right" w:pos="9072"/>
      </w:tabs>
      <w:spacing w:line="240" w:lineRule="auto"/>
    </w:pPr>
  </w:style>
  <w:style w:type="character" w:customStyle="1" w:styleId="PieddepageCar">
    <w:name w:val="Pied de page Car"/>
    <w:basedOn w:val="Policepardfaut"/>
    <w:link w:val="Pieddepage"/>
    <w:uiPriority w:val="99"/>
    <w:rsid w:val="008A3010"/>
  </w:style>
  <w:style w:type="character" w:customStyle="1" w:styleId="Titre2Car">
    <w:name w:val="Titre 2 Car"/>
    <w:basedOn w:val="Policepardfaut"/>
    <w:link w:val="Titre2"/>
    <w:uiPriority w:val="9"/>
    <w:rsid w:val="006C618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C618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C618C"/>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6C618C"/>
    <w:rPr>
      <w:b/>
      <w:bCs/>
    </w:rPr>
  </w:style>
  <w:style w:type="character" w:styleId="Lienhypertextesuivivisit">
    <w:name w:val="FollowedHyperlink"/>
    <w:basedOn w:val="Policepardfaut"/>
    <w:uiPriority w:val="99"/>
    <w:semiHidden/>
    <w:unhideWhenUsed/>
    <w:rsid w:val="0053074D"/>
    <w:rPr>
      <w:color w:val="954F72" w:themeColor="followedHyperlink"/>
      <w:u w:val="single"/>
    </w:rPr>
  </w:style>
  <w:style w:type="paragraph" w:styleId="Corpsdetexte3">
    <w:name w:val="Body Text 3"/>
    <w:basedOn w:val="Normal"/>
    <w:link w:val="Corpsdetexte3Car"/>
    <w:uiPriority w:val="99"/>
    <w:semiHidden/>
    <w:unhideWhenUsed/>
    <w:rsid w:val="005F37A8"/>
    <w:pPr>
      <w:spacing w:after="120"/>
    </w:pPr>
    <w:rPr>
      <w:sz w:val="16"/>
      <w:szCs w:val="16"/>
    </w:rPr>
  </w:style>
  <w:style w:type="character" w:customStyle="1" w:styleId="Corpsdetexte3Car">
    <w:name w:val="Corps de texte 3 Car"/>
    <w:basedOn w:val="Policepardfaut"/>
    <w:link w:val="Corpsdetexte3"/>
    <w:uiPriority w:val="99"/>
    <w:semiHidden/>
    <w:rsid w:val="005F37A8"/>
    <w:rPr>
      <w:sz w:val="16"/>
      <w:szCs w:val="16"/>
    </w:rPr>
  </w:style>
  <w:style w:type="character" w:customStyle="1" w:styleId="nornature">
    <w:name w:val="nor_nature"/>
    <w:basedOn w:val="Policepardfaut"/>
    <w:rsid w:val="00F81918"/>
  </w:style>
  <w:style w:type="paragraph" w:styleId="Notedebasdepage">
    <w:name w:val="footnote text"/>
    <w:basedOn w:val="Normal"/>
    <w:link w:val="NotedebasdepageCar"/>
    <w:uiPriority w:val="99"/>
    <w:semiHidden/>
    <w:unhideWhenUsed/>
    <w:rsid w:val="001B00D4"/>
    <w:pPr>
      <w:spacing w:after="200" w:line="276" w:lineRule="auto"/>
      <w:jc w:val="left"/>
    </w:pPr>
    <w:rPr>
      <w:rFonts w:ascii="Calibri" w:eastAsia="Calibri" w:hAnsi="Calibri" w:cs="Times New Roman"/>
      <w:sz w:val="20"/>
      <w:szCs w:val="20"/>
      <w:lang w:val="x-none"/>
    </w:rPr>
  </w:style>
  <w:style w:type="character" w:customStyle="1" w:styleId="NotedebasdepageCar">
    <w:name w:val="Note de bas de page Car"/>
    <w:basedOn w:val="Policepardfaut"/>
    <w:link w:val="Notedebasdepage"/>
    <w:uiPriority w:val="99"/>
    <w:semiHidden/>
    <w:rsid w:val="001B00D4"/>
    <w:rPr>
      <w:rFonts w:ascii="Calibri" w:eastAsia="Calibri" w:hAnsi="Calibri" w:cs="Times New Roman"/>
      <w:sz w:val="20"/>
      <w:szCs w:val="20"/>
      <w:lang w:val="x-none"/>
    </w:rPr>
  </w:style>
  <w:style w:type="character" w:styleId="Appelnotedebasdep">
    <w:name w:val="footnote reference"/>
    <w:uiPriority w:val="99"/>
    <w:unhideWhenUsed/>
    <w:rsid w:val="001B00D4"/>
    <w:rPr>
      <w:vertAlign w:val="superscript"/>
    </w:rPr>
  </w:style>
  <w:style w:type="character" w:styleId="Accentuation">
    <w:name w:val="Emphasis"/>
    <w:uiPriority w:val="20"/>
    <w:qFormat/>
    <w:rsid w:val="00D5763F"/>
    <w:rPr>
      <w:i/>
      <w:iCs/>
    </w:rPr>
  </w:style>
  <w:style w:type="paragraph" w:styleId="Titre">
    <w:name w:val="Title"/>
    <w:basedOn w:val="Normal"/>
    <w:link w:val="TitreCar"/>
    <w:qFormat/>
    <w:rsid w:val="00D5763F"/>
    <w:pPr>
      <w:shd w:val="clear" w:color="auto" w:fill="C0C0C0"/>
      <w:spacing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D5763F"/>
    <w:rPr>
      <w:rFonts w:ascii="Times New Roman" w:eastAsia="Times New Roman" w:hAnsi="Times New Roman" w:cs="Times New Roman"/>
      <w:b/>
      <w:bCs/>
      <w:sz w:val="24"/>
      <w:szCs w:val="24"/>
      <w:shd w:val="clear" w:color="auto" w:fill="C0C0C0"/>
      <w:lang w:eastAsia="fr-FR"/>
    </w:rPr>
  </w:style>
  <w:style w:type="paragraph" w:customStyle="1" w:styleId="Contenudetableau">
    <w:name w:val="Contenu de tableau"/>
    <w:basedOn w:val="Normal"/>
    <w:rsid w:val="008259B1"/>
    <w:pPr>
      <w:suppressLineNumbers/>
      <w:suppressAutoHyphens/>
      <w:spacing w:line="240" w:lineRule="auto"/>
      <w:jc w:val="left"/>
    </w:pPr>
    <w:rPr>
      <w:rFonts w:ascii="Times New Roman" w:eastAsia="Times New Roman" w:hAnsi="Times New Roman" w:cs="Times New Roman"/>
      <w:sz w:val="24"/>
      <w:szCs w:val="24"/>
      <w:lang w:eastAsia="ar-SA"/>
    </w:rPr>
  </w:style>
  <w:style w:type="paragraph" w:styleId="Textebrut">
    <w:name w:val="Plain Text"/>
    <w:basedOn w:val="Normal"/>
    <w:link w:val="TextebrutCar"/>
    <w:uiPriority w:val="99"/>
    <w:unhideWhenUsed/>
    <w:rsid w:val="00537470"/>
    <w:pPr>
      <w:spacing w:line="240" w:lineRule="auto"/>
      <w:jc w:val="left"/>
    </w:pPr>
    <w:rPr>
      <w:rFonts w:ascii="Calibri" w:hAnsi="Calibri"/>
      <w:szCs w:val="21"/>
    </w:rPr>
  </w:style>
  <w:style w:type="character" w:customStyle="1" w:styleId="TextebrutCar">
    <w:name w:val="Texte brut Car"/>
    <w:basedOn w:val="Policepardfaut"/>
    <w:link w:val="Textebrut"/>
    <w:uiPriority w:val="99"/>
    <w:rsid w:val="00537470"/>
    <w:rPr>
      <w:rFonts w:ascii="Calibri" w:hAnsi="Calibri"/>
      <w:szCs w:val="21"/>
    </w:rPr>
  </w:style>
  <w:style w:type="character" w:styleId="AcronymeHTML">
    <w:name w:val="HTML Acronym"/>
    <w:uiPriority w:val="99"/>
    <w:semiHidden/>
    <w:unhideWhenUsed/>
    <w:rsid w:val="00537470"/>
  </w:style>
  <w:style w:type="character" w:styleId="CitationHTML">
    <w:name w:val="HTML Cite"/>
    <w:basedOn w:val="Policepardfaut"/>
    <w:uiPriority w:val="99"/>
    <w:semiHidden/>
    <w:unhideWhenUsed/>
    <w:rsid w:val="00537470"/>
    <w:rPr>
      <w:i/>
      <w:iCs/>
    </w:rPr>
  </w:style>
  <w:style w:type="character" w:customStyle="1" w:styleId="Titre6Car">
    <w:name w:val="Titre 6 Car"/>
    <w:basedOn w:val="Policepardfaut"/>
    <w:link w:val="Titre6"/>
    <w:uiPriority w:val="9"/>
    <w:semiHidden/>
    <w:rsid w:val="00DA7B6A"/>
    <w:rPr>
      <w:rFonts w:asciiTheme="majorHAnsi" w:eastAsiaTheme="majorEastAsia" w:hAnsiTheme="majorHAnsi" w:cstheme="majorBidi"/>
      <w:color w:val="1F4D78" w:themeColor="accent1" w:themeShade="7F"/>
    </w:rPr>
  </w:style>
  <w:style w:type="paragraph" w:customStyle="1" w:styleId="Default">
    <w:name w:val="Default"/>
    <w:rsid w:val="004809FC"/>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spip">
    <w:name w:val="spip"/>
    <w:basedOn w:val="Normal"/>
    <w:rsid w:val="007562AB"/>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AA42A4"/>
    <w:rPr>
      <w:color w:val="605E5C"/>
      <w:shd w:val="clear" w:color="auto" w:fill="E1DFDD"/>
    </w:rPr>
  </w:style>
  <w:style w:type="paragraph" w:customStyle="1" w:styleId="Style1">
    <w:name w:val="Style1"/>
    <w:basedOn w:val="Normal"/>
    <w:link w:val="Style1Car"/>
    <w:qFormat/>
    <w:rsid w:val="00F70E2C"/>
    <w:pPr>
      <w:shd w:val="clear" w:color="auto" w:fill="BFBFBF" w:themeFill="background1" w:themeFillShade="BF"/>
      <w:jc w:val="left"/>
    </w:pPr>
    <w:rPr>
      <w:rFonts w:ascii="Arial" w:hAnsi="Arial" w:cs="Arial"/>
      <w:b/>
      <w:bCs/>
      <w:smallCaps/>
      <w:sz w:val="24"/>
      <w:szCs w:val="24"/>
    </w:rPr>
  </w:style>
  <w:style w:type="character" w:customStyle="1" w:styleId="Style1Car">
    <w:name w:val="Style1 Car"/>
    <w:basedOn w:val="Policepardfaut"/>
    <w:link w:val="Style1"/>
    <w:rsid w:val="00F70E2C"/>
    <w:rPr>
      <w:rFonts w:ascii="Arial" w:hAnsi="Arial" w:cs="Arial"/>
      <w:b/>
      <w:bCs/>
      <w:smallCaps/>
      <w:sz w:val="24"/>
      <w:szCs w:val="24"/>
      <w:shd w:val="clear" w:color="auto" w:fill="BFBFBF" w:themeFill="background1" w:themeFillShade="BF"/>
    </w:rPr>
  </w:style>
  <w:style w:type="paragraph" w:customStyle="1" w:styleId="Style3">
    <w:name w:val="Style3"/>
    <w:basedOn w:val="Sansinterligne"/>
    <w:link w:val="Style3Car"/>
    <w:qFormat/>
    <w:rsid w:val="00F70E2C"/>
    <w:pPr>
      <w:numPr>
        <w:numId w:val="29"/>
      </w:numPr>
      <w:jc w:val="left"/>
    </w:pPr>
    <w:rPr>
      <w:rFonts w:ascii="Arial" w:hAnsi="Arial" w:cs="Arial"/>
      <w:b/>
      <w:bCs/>
      <w:sz w:val="21"/>
      <w:szCs w:val="21"/>
    </w:rPr>
  </w:style>
  <w:style w:type="character" w:customStyle="1" w:styleId="Style3Car">
    <w:name w:val="Style3 Car"/>
    <w:basedOn w:val="Policepardfaut"/>
    <w:link w:val="Style3"/>
    <w:rsid w:val="00F70E2C"/>
    <w:rPr>
      <w:rFonts w:ascii="Arial" w:hAnsi="Arial" w:cs="Arial"/>
      <w:b/>
      <w:bCs/>
      <w:sz w:val="21"/>
      <w:szCs w:val="21"/>
    </w:rPr>
  </w:style>
  <w:style w:type="paragraph" w:styleId="Sansinterligne">
    <w:name w:val="No Spacing"/>
    <w:uiPriority w:val="1"/>
    <w:qFormat/>
    <w:rsid w:val="00F70E2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2182">
      <w:bodyDiv w:val="1"/>
      <w:marLeft w:val="0"/>
      <w:marRight w:val="0"/>
      <w:marTop w:val="0"/>
      <w:marBottom w:val="0"/>
      <w:divBdr>
        <w:top w:val="none" w:sz="0" w:space="0" w:color="auto"/>
        <w:left w:val="none" w:sz="0" w:space="0" w:color="auto"/>
        <w:bottom w:val="none" w:sz="0" w:space="0" w:color="auto"/>
        <w:right w:val="none" w:sz="0" w:space="0" w:color="auto"/>
      </w:divBdr>
    </w:div>
    <w:div w:id="74670921">
      <w:bodyDiv w:val="1"/>
      <w:marLeft w:val="0"/>
      <w:marRight w:val="0"/>
      <w:marTop w:val="0"/>
      <w:marBottom w:val="0"/>
      <w:divBdr>
        <w:top w:val="none" w:sz="0" w:space="0" w:color="auto"/>
        <w:left w:val="none" w:sz="0" w:space="0" w:color="auto"/>
        <w:bottom w:val="none" w:sz="0" w:space="0" w:color="auto"/>
        <w:right w:val="none" w:sz="0" w:space="0" w:color="auto"/>
      </w:divBdr>
      <w:divsChild>
        <w:div w:id="902983799">
          <w:marLeft w:val="0"/>
          <w:marRight w:val="0"/>
          <w:marTop w:val="0"/>
          <w:marBottom w:val="0"/>
          <w:divBdr>
            <w:top w:val="none" w:sz="0" w:space="0" w:color="auto"/>
            <w:left w:val="none" w:sz="0" w:space="0" w:color="auto"/>
            <w:bottom w:val="none" w:sz="0" w:space="0" w:color="auto"/>
            <w:right w:val="none" w:sz="0" w:space="0" w:color="auto"/>
          </w:divBdr>
          <w:divsChild>
            <w:div w:id="1770389959">
              <w:marLeft w:val="0"/>
              <w:marRight w:val="0"/>
              <w:marTop w:val="0"/>
              <w:marBottom w:val="0"/>
              <w:divBdr>
                <w:top w:val="none" w:sz="0" w:space="0" w:color="auto"/>
                <w:left w:val="none" w:sz="0" w:space="0" w:color="auto"/>
                <w:bottom w:val="none" w:sz="0" w:space="0" w:color="auto"/>
                <w:right w:val="none" w:sz="0" w:space="0" w:color="auto"/>
              </w:divBdr>
              <w:divsChild>
                <w:div w:id="846747630">
                  <w:marLeft w:val="0"/>
                  <w:marRight w:val="0"/>
                  <w:marTop w:val="0"/>
                  <w:marBottom w:val="0"/>
                  <w:divBdr>
                    <w:top w:val="none" w:sz="0" w:space="0" w:color="auto"/>
                    <w:left w:val="none" w:sz="0" w:space="0" w:color="auto"/>
                    <w:bottom w:val="none" w:sz="0" w:space="0" w:color="auto"/>
                    <w:right w:val="none" w:sz="0" w:space="0" w:color="auto"/>
                  </w:divBdr>
                  <w:divsChild>
                    <w:div w:id="2094164043">
                      <w:marLeft w:val="0"/>
                      <w:marRight w:val="0"/>
                      <w:marTop w:val="0"/>
                      <w:marBottom w:val="0"/>
                      <w:divBdr>
                        <w:top w:val="none" w:sz="0" w:space="0" w:color="auto"/>
                        <w:left w:val="none" w:sz="0" w:space="0" w:color="auto"/>
                        <w:bottom w:val="none" w:sz="0" w:space="0" w:color="auto"/>
                        <w:right w:val="none" w:sz="0" w:space="0" w:color="auto"/>
                      </w:divBdr>
                      <w:divsChild>
                        <w:div w:id="357854986">
                          <w:marLeft w:val="0"/>
                          <w:marRight w:val="0"/>
                          <w:marTop w:val="0"/>
                          <w:marBottom w:val="0"/>
                          <w:divBdr>
                            <w:top w:val="none" w:sz="0" w:space="0" w:color="auto"/>
                            <w:left w:val="none" w:sz="0" w:space="0" w:color="auto"/>
                            <w:bottom w:val="none" w:sz="0" w:space="0" w:color="auto"/>
                            <w:right w:val="none" w:sz="0" w:space="0" w:color="auto"/>
                          </w:divBdr>
                          <w:divsChild>
                            <w:div w:id="20513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3291">
          <w:marLeft w:val="0"/>
          <w:marRight w:val="0"/>
          <w:marTop w:val="0"/>
          <w:marBottom w:val="0"/>
          <w:divBdr>
            <w:top w:val="none" w:sz="0" w:space="0" w:color="auto"/>
            <w:left w:val="none" w:sz="0" w:space="0" w:color="auto"/>
            <w:bottom w:val="none" w:sz="0" w:space="0" w:color="auto"/>
            <w:right w:val="none" w:sz="0" w:space="0" w:color="auto"/>
          </w:divBdr>
          <w:divsChild>
            <w:div w:id="687567091">
              <w:marLeft w:val="0"/>
              <w:marRight w:val="0"/>
              <w:marTop w:val="0"/>
              <w:marBottom w:val="0"/>
              <w:divBdr>
                <w:top w:val="none" w:sz="0" w:space="0" w:color="auto"/>
                <w:left w:val="none" w:sz="0" w:space="0" w:color="auto"/>
                <w:bottom w:val="none" w:sz="0" w:space="0" w:color="auto"/>
                <w:right w:val="none" w:sz="0" w:space="0" w:color="auto"/>
              </w:divBdr>
            </w:div>
          </w:divsChild>
        </w:div>
        <w:div w:id="719790193">
          <w:marLeft w:val="0"/>
          <w:marRight w:val="0"/>
          <w:marTop w:val="0"/>
          <w:marBottom w:val="0"/>
          <w:divBdr>
            <w:top w:val="none" w:sz="0" w:space="0" w:color="auto"/>
            <w:left w:val="none" w:sz="0" w:space="0" w:color="auto"/>
            <w:bottom w:val="none" w:sz="0" w:space="0" w:color="auto"/>
            <w:right w:val="none" w:sz="0" w:space="0" w:color="auto"/>
          </w:divBdr>
          <w:divsChild>
            <w:div w:id="2003854080">
              <w:marLeft w:val="0"/>
              <w:marRight w:val="0"/>
              <w:marTop w:val="0"/>
              <w:marBottom w:val="0"/>
              <w:divBdr>
                <w:top w:val="none" w:sz="0" w:space="0" w:color="auto"/>
                <w:left w:val="none" w:sz="0" w:space="0" w:color="auto"/>
                <w:bottom w:val="none" w:sz="0" w:space="0" w:color="auto"/>
                <w:right w:val="none" w:sz="0" w:space="0" w:color="auto"/>
              </w:divBdr>
              <w:divsChild>
                <w:div w:id="513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5647">
      <w:bodyDiv w:val="1"/>
      <w:marLeft w:val="0"/>
      <w:marRight w:val="0"/>
      <w:marTop w:val="0"/>
      <w:marBottom w:val="0"/>
      <w:divBdr>
        <w:top w:val="none" w:sz="0" w:space="0" w:color="auto"/>
        <w:left w:val="none" w:sz="0" w:space="0" w:color="auto"/>
        <w:bottom w:val="none" w:sz="0" w:space="0" w:color="auto"/>
        <w:right w:val="none" w:sz="0" w:space="0" w:color="auto"/>
      </w:divBdr>
    </w:div>
    <w:div w:id="154419209">
      <w:bodyDiv w:val="1"/>
      <w:marLeft w:val="0"/>
      <w:marRight w:val="0"/>
      <w:marTop w:val="0"/>
      <w:marBottom w:val="0"/>
      <w:divBdr>
        <w:top w:val="none" w:sz="0" w:space="0" w:color="auto"/>
        <w:left w:val="none" w:sz="0" w:space="0" w:color="auto"/>
        <w:bottom w:val="none" w:sz="0" w:space="0" w:color="auto"/>
        <w:right w:val="none" w:sz="0" w:space="0" w:color="auto"/>
      </w:divBdr>
      <w:divsChild>
        <w:div w:id="120535511">
          <w:marLeft w:val="547"/>
          <w:marRight w:val="0"/>
          <w:marTop w:val="82"/>
          <w:marBottom w:val="0"/>
          <w:divBdr>
            <w:top w:val="none" w:sz="0" w:space="0" w:color="auto"/>
            <w:left w:val="none" w:sz="0" w:space="0" w:color="auto"/>
            <w:bottom w:val="none" w:sz="0" w:space="0" w:color="auto"/>
            <w:right w:val="none" w:sz="0" w:space="0" w:color="auto"/>
          </w:divBdr>
        </w:div>
        <w:div w:id="1611160479">
          <w:marLeft w:val="1008"/>
          <w:marRight w:val="0"/>
          <w:marTop w:val="77"/>
          <w:marBottom w:val="0"/>
          <w:divBdr>
            <w:top w:val="none" w:sz="0" w:space="0" w:color="auto"/>
            <w:left w:val="none" w:sz="0" w:space="0" w:color="auto"/>
            <w:bottom w:val="none" w:sz="0" w:space="0" w:color="auto"/>
            <w:right w:val="none" w:sz="0" w:space="0" w:color="auto"/>
          </w:divBdr>
        </w:div>
        <w:div w:id="1647780621">
          <w:marLeft w:val="1008"/>
          <w:marRight w:val="0"/>
          <w:marTop w:val="77"/>
          <w:marBottom w:val="0"/>
          <w:divBdr>
            <w:top w:val="none" w:sz="0" w:space="0" w:color="auto"/>
            <w:left w:val="none" w:sz="0" w:space="0" w:color="auto"/>
            <w:bottom w:val="none" w:sz="0" w:space="0" w:color="auto"/>
            <w:right w:val="none" w:sz="0" w:space="0" w:color="auto"/>
          </w:divBdr>
        </w:div>
        <w:div w:id="108739482">
          <w:marLeft w:val="1008"/>
          <w:marRight w:val="0"/>
          <w:marTop w:val="77"/>
          <w:marBottom w:val="0"/>
          <w:divBdr>
            <w:top w:val="none" w:sz="0" w:space="0" w:color="auto"/>
            <w:left w:val="none" w:sz="0" w:space="0" w:color="auto"/>
            <w:bottom w:val="none" w:sz="0" w:space="0" w:color="auto"/>
            <w:right w:val="none" w:sz="0" w:space="0" w:color="auto"/>
          </w:divBdr>
        </w:div>
        <w:div w:id="912006468">
          <w:marLeft w:val="1584"/>
          <w:marRight w:val="0"/>
          <w:marTop w:val="67"/>
          <w:marBottom w:val="0"/>
          <w:divBdr>
            <w:top w:val="none" w:sz="0" w:space="0" w:color="auto"/>
            <w:left w:val="none" w:sz="0" w:space="0" w:color="auto"/>
            <w:bottom w:val="none" w:sz="0" w:space="0" w:color="auto"/>
            <w:right w:val="none" w:sz="0" w:space="0" w:color="auto"/>
          </w:divBdr>
        </w:div>
        <w:div w:id="1653678330">
          <w:marLeft w:val="1584"/>
          <w:marRight w:val="0"/>
          <w:marTop w:val="67"/>
          <w:marBottom w:val="0"/>
          <w:divBdr>
            <w:top w:val="none" w:sz="0" w:space="0" w:color="auto"/>
            <w:left w:val="none" w:sz="0" w:space="0" w:color="auto"/>
            <w:bottom w:val="none" w:sz="0" w:space="0" w:color="auto"/>
            <w:right w:val="none" w:sz="0" w:space="0" w:color="auto"/>
          </w:divBdr>
        </w:div>
        <w:div w:id="1800413580">
          <w:marLeft w:val="1008"/>
          <w:marRight w:val="0"/>
          <w:marTop w:val="77"/>
          <w:marBottom w:val="0"/>
          <w:divBdr>
            <w:top w:val="none" w:sz="0" w:space="0" w:color="auto"/>
            <w:left w:val="none" w:sz="0" w:space="0" w:color="auto"/>
            <w:bottom w:val="none" w:sz="0" w:space="0" w:color="auto"/>
            <w:right w:val="none" w:sz="0" w:space="0" w:color="auto"/>
          </w:divBdr>
        </w:div>
        <w:div w:id="532159130">
          <w:marLeft w:val="1584"/>
          <w:marRight w:val="0"/>
          <w:marTop w:val="67"/>
          <w:marBottom w:val="0"/>
          <w:divBdr>
            <w:top w:val="none" w:sz="0" w:space="0" w:color="auto"/>
            <w:left w:val="none" w:sz="0" w:space="0" w:color="auto"/>
            <w:bottom w:val="none" w:sz="0" w:space="0" w:color="auto"/>
            <w:right w:val="none" w:sz="0" w:space="0" w:color="auto"/>
          </w:divBdr>
        </w:div>
        <w:div w:id="1636179193">
          <w:marLeft w:val="1584"/>
          <w:marRight w:val="0"/>
          <w:marTop w:val="67"/>
          <w:marBottom w:val="0"/>
          <w:divBdr>
            <w:top w:val="none" w:sz="0" w:space="0" w:color="auto"/>
            <w:left w:val="none" w:sz="0" w:space="0" w:color="auto"/>
            <w:bottom w:val="none" w:sz="0" w:space="0" w:color="auto"/>
            <w:right w:val="none" w:sz="0" w:space="0" w:color="auto"/>
          </w:divBdr>
        </w:div>
        <w:div w:id="835650137">
          <w:marLeft w:val="1584"/>
          <w:marRight w:val="0"/>
          <w:marTop w:val="67"/>
          <w:marBottom w:val="0"/>
          <w:divBdr>
            <w:top w:val="none" w:sz="0" w:space="0" w:color="auto"/>
            <w:left w:val="none" w:sz="0" w:space="0" w:color="auto"/>
            <w:bottom w:val="none" w:sz="0" w:space="0" w:color="auto"/>
            <w:right w:val="none" w:sz="0" w:space="0" w:color="auto"/>
          </w:divBdr>
        </w:div>
      </w:divsChild>
    </w:div>
    <w:div w:id="169150895">
      <w:bodyDiv w:val="1"/>
      <w:marLeft w:val="0"/>
      <w:marRight w:val="0"/>
      <w:marTop w:val="0"/>
      <w:marBottom w:val="0"/>
      <w:divBdr>
        <w:top w:val="none" w:sz="0" w:space="0" w:color="auto"/>
        <w:left w:val="none" w:sz="0" w:space="0" w:color="auto"/>
        <w:bottom w:val="none" w:sz="0" w:space="0" w:color="auto"/>
        <w:right w:val="none" w:sz="0" w:space="0" w:color="auto"/>
      </w:divBdr>
    </w:div>
    <w:div w:id="410543626">
      <w:bodyDiv w:val="1"/>
      <w:marLeft w:val="0"/>
      <w:marRight w:val="0"/>
      <w:marTop w:val="0"/>
      <w:marBottom w:val="0"/>
      <w:divBdr>
        <w:top w:val="none" w:sz="0" w:space="0" w:color="auto"/>
        <w:left w:val="none" w:sz="0" w:space="0" w:color="auto"/>
        <w:bottom w:val="none" w:sz="0" w:space="0" w:color="auto"/>
        <w:right w:val="none" w:sz="0" w:space="0" w:color="auto"/>
      </w:divBdr>
      <w:divsChild>
        <w:div w:id="1429815157">
          <w:marLeft w:val="0"/>
          <w:marRight w:val="0"/>
          <w:marTop w:val="0"/>
          <w:marBottom w:val="0"/>
          <w:divBdr>
            <w:top w:val="none" w:sz="0" w:space="0" w:color="auto"/>
            <w:left w:val="none" w:sz="0" w:space="0" w:color="auto"/>
            <w:bottom w:val="none" w:sz="0" w:space="0" w:color="auto"/>
            <w:right w:val="none" w:sz="0" w:space="0" w:color="auto"/>
          </w:divBdr>
          <w:divsChild>
            <w:div w:id="2115050470">
              <w:marLeft w:val="0"/>
              <w:marRight w:val="0"/>
              <w:marTop w:val="0"/>
              <w:marBottom w:val="0"/>
              <w:divBdr>
                <w:top w:val="none" w:sz="0" w:space="0" w:color="auto"/>
                <w:left w:val="none" w:sz="0" w:space="0" w:color="auto"/>
                <w:bottom w:val="none" w:sz="0" w:space="0" w:color="auto"/>
                <w:right w:val="none" w:sz="0" w:space="0" w:color="auto"/>
              </w:divBdr>
              <w:divsChild>
                <w:div w:id="398023680">
                  <w:marLeft w:val="0"/>
                  <w:marRight w:val="0"/>
                  <w:marTop w:val="0"/>
                  <w:marBottom w:val="0"/>
                  <w:divBdr>
                    <w:top w:val="none" w:sz="0" w:space="0" w:color="auto"/>
                    <w:left w:val="none" w:sz="0" w:space="0" w:color="auto"/>
                    <w:bottom w:val="none" w:sz="0" w:space="0" w:color="auto"/>
                    <w:right w:val="none" w:sz="0" w:space="0" w:color="auto"/>
                  </w:divBdr>
                  <w:divsChild>
                    <w:div w:id="520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5732">
      <w:bodyDiv w:val="1"/>
      <w:marLeft w:val="0"/>
      <w:marRight w:val="0"/>
      <w:marTop w:val="0"/>
      <w:marBottom w:val="0"/>
      <w:divBdr>
        <w:top w:val="none" w:sz="0" w:space="0" w:color="auto"/>
        <w:left w:val="none" w:sz="0" w:space="0" w:color="auto"/>
        <w:bottom w:val="none" w:sz="0" w:space="0" w:color="auto"/>
        <w:right w:val="none" w:sz="0" w:space="0" w:color="auto"/>
      </w:divBdr>
      <w:divsChild>
        <w:div w:id="667752743">
          <w:marLeft w:val="547"/>
          <w:marRight w:val="0"/>
          <w:marTop w:val="0"/>
          <w:marBottom w:val="0"/>
          <w:divBdr>
            <w:top w:val="none" w:sz="0" w:space="0" w:color="auto"/>
            <w:left w:val="none" w:sz="0" w:space="0" w:color="auto"/>
            <w:bottom w:val="none" w:sz="0" w:space="0" w:color="auto"/>
            <w:right w:val="none" w:sz="0" w:space="0" w:color="auto"/>
          </w:divBdr>
        </w:div>
        <w:div w:id="1134449584">
          <w:marLeft w:val="547"/>
          <w:marRight w:val="0"/>
          <w:marTop w:val="0"/>
          <w:marBottom w:val="0"/>
          <w:divBdr>
            <w:top w:val="none" w:sz="0" w:space="0" w:color="auto"/>
            <w:left w:val="none" w:sz="0" w:space="0" w:color="auto"/>
            <w:bottom w:val="none" w:sz="0" w:space="0" w:color="auto"/>
            <w:right w:val="none" w:sz="0" w:space="0" w:color="auto"/>
          </w:divBdr>
        </w:div>
      </w:divsChild>
    </w:div>
    <w:div w:id="478376672">
      <w:bodyDiv w:val="1"/>
      <w:marLeft w:val="0"/>
      <w:marRight w:val="0"/>
      <w:marTop w:val="0"/>
      <w:marBottom w:val="0"/>
      <w:divBdr>
        <w:top w:val="none" w:sz="0" w:space="0" w:color="auto"/>
        <w:left w:val="none" w:sz="0" w:space="0" w:color="auto"/>
        <w:bottom w:val="none" w:sz="0" w:space="0" w:color="auto"/>
        <w:right w:val="none" w:sz="0" w:space="0" w:color="auto"/>
      </w:divBdr>
    </w:div>
    <w:div w:id="527330472">
      <w:bodyDiv w:val="1"/>
      <w:marLeft w:val="0"/>
      <w:marRight w:val="0"/>
      <w:marTop w:val="0"/>
      <w:marBottom w:val="0"/>
      <w:divBdr>
        <w:top w:val="none" w:sz="0" w:space="0" w:color="auto"/>
        <w:left w:val="none" w:sz="0" w:space="0" w:color="auto"/>
        <w:bottom w:val="none" w:sz="0" w:space="0" w:color="auto"/>
        <w:right w:val="none" w:sz="0" w:space="0" w:color="auto"/>
      </w:divBdr>
    </w:div>
    <w:div w:id="561868214">
      <w:bodyDiv w:val="1"/>
      <w:marLeft w:val="0"/>
      <w:marRight w:val="0"/>
      <w:marTop w:val="0"/>
      <w:marBottom w:val="0"/>
      <w:divBdr>
        <w:top w:val="none" w:sz="0" w:space="0" w:color="auto"/>
        <w:left w:val="none" w:sz="0" w:space="0" w:color="auto"/>
        <w:bottom w:val="none" w:sz="0" w:space="0" w:color="auto"/>
        <w:right w:val="none" w:sz="0" w:space="0" w:color="auto"/>
      </w:divBdr>
    </w:div>
    <w:div w:id="576520271">
      <w:bodyDiv w:val="1"/>
      <w:marLeft w:val="0"/>
      <w:marRight w:val="0"/>
      <w:marTop w:val="0"/>
      <w:marBottom w:val="0"/>
      <w:divBdr>
        <w:top w:val="none" w:sz="0" w:space="0" w:color="auto"/>
        <w:left w:val="none" w:sz="0" w:space="0" w:color="auto"/>
        <w:bottom w:val="none" w:sz="0" w:space="0" w:color="auto"/>
        <w:right w:val="none" w:sz="0" w:space="0" w:color="auto"/>
      </w:divBdr>
    </w:div>
    <w:div w:id="584188496">
      <w:bodyDiv w:val="1"/>
      <w:marLeft w:val="0"/>
      <w:marRight w:val="0"/>
      <w:marTop w:val="0"/>
      <w:marBottom w:val="0"/>
      <w:divBdr>
        <w:top w:val="none" w:sz="0" w:space="0" w:color="auto"/>
        <w:left w:val="none" w:sz="0" w:space="0" w:color="auto"/>
        <w:bottom w:val="none" w:sz="0" w:space="0" w:color="auto"/>
        <w:right w:val="none" w:sz="0" w:space="0" w:color="auto"/>
      </w:divBdr>
    </w:div>
    <w:div w:id="600912557">
      <w:bodyDiv w:val="1"/>
      <w:marLeft w:val="0"/>
      <w:marRight w:val="0"/>
      <w:marTop w:val="0"/>
      <w:marBottom w:val="0"/>
      <w:divBdr>
        <w:top w:val="none" w:sz="0" w:space="0" w:color="auto"/>
        <w:left w:val="none" w:sz="0" w:space="0" w:color="auto"/>
        <w:bottom w:val="none" w:sz="0" w:space="0" w:color="auto"/>
        <w:right w:val="none" w:sz="0" w:space="0" w:color="auto"/>
      </w:divBdr>
    </w:div>
    <w:div w:id="724332783">
      <w:bodyDiv w:val="1"/>
      <w:marLeft w:val="0"/>
      <w:marRight w:val="0"/>
      <w:marTop w:val="0"/>
      <w:marBottom w:val="0"/>
      <w:divBdr>
        <w:top w:val="none" w:sz="0" w:space="0" w:color="auto"/>
        <w:left w:val="none" w:sz="0" w:space="0" w:color="auto"/>
        <w:bottom w:val="none" w:sz="0" w:space="0" w:color="auto"/>
        <w:right w:val="none" w:sz="0" w:space="0" w:color="auto"/>
      </w:divBdr>
    </w:div>
    <w:div w:id="1057900149">
      <w:bodyDiv w:val="1"/>
      <w:marLeft w:val="0"/>
      <w:marRight w:val="0"/>
      <w:marTop w:val="0"/>
      <w:marBottom w:val="0"/>
      <w:divBdr>
        <w:top w:val="none" w:sz="0" w:space="0" w:color="auto"/>
        <w:left w:val="none" w:sz="0" w:space="0" w:color="auto"/>
        <w:bottom w:val="none" w:sz="0" w:space="0" w:color="auto"/>
        <w:right w:val="none" w:sz="0" w:space="0" w:color="auto"/>
      </w:divBdr>
    </w:div>
    <w:div w:id="1094084258">
      <w:bodyDiv w:val="1"/>
      <w:marLeft w:val="0"/>
      <w:marRight w:val="0"/>
      <w:marTop w:val="0"/>
      <w:marBottom w:val="0"/>
      <w:divBdr>
        <w:top w:val="none" w:sz="0" w:space="0" w:color="auto"/>
        <w:left w:val="none" w:sz="0" w:space="0" w:color="auto"/>
        <w:bottom w:val="none" w:sz="0" w:space="0" w:color="auto"/>
        <w:right w:val="none" w:sz="0" w:space="0" w:color="auto"/>
      </w:divBdr>
    </w:div>
    <w:div w:id="1189686253">
      <w:bodyDiv w:val="1"/>
      <w:marLeft w:val="0"/>
      <w:marRight w:val="0"/>
      <w:marTop w:val="0"/>
      <w:marBottom w:val="0"/>
      <w:divBdr>
        <w:top w:val="none" w:sz="0" w:space="0" w:color="auto"/>
        <w:left w:val="none" w:sz="0" w:space="0" w:color="auto"/>
        <w:bottom w:val="none" w:sz="0" w:space="0" w:color="auto"/>
        <w:right w:val="none" w:sz="0" w:space="0" w:color="auto"/>
      </w:divBdr>
    </w:div>
    <w:div w:id="1263296919">
      <w:bodyDiv w:val="1"/>
      <w:marLeft w:val="0"/>
      <w:marRight w:val="0"/>
      <w:marTop w:val="0"/>
      <w:marBottom w:val="0"/>
      <w:divBdr>
        <w:top w:val="none" w:sz="0" w:space="0" w:color="auto"/>
        <w:left w:val="none" w:sz="0" w:space="0" w:color="auto"/>
        <w:bottom w:val="none" w:sz="0" w:space="0" w:color="auto"/>
        <w:right w:val="none" w:sz="0" w:space="0" w:color="auto"/>
      </w:divBdr>
      <w:divsChild>
        <w:div w:id="844134096">
          <w:marLeft w:val="0"/>
          <w:marRight w:val="0"/>
          <w:marTop w:val="0"/>
          <w:marBottom w:val="0"/>
          <w:divBdr>
            <w:top w:val="none" w:sz="0" w:space="0" w:color="auto"/>
            <w:left w:val="none" w:sz="0" w:space="0" w:color="auto"/>
            <w:bottom w:val="none" w:sz="0" w:space="0" w:color="auto"/>
            <w:right w:val="none" w:sz="0" w:space="0" w:color="auto"/>
          </w:divBdr>
        </w:div>
        <w:div w:id="966551054">
          <w:marLeft w:val="0"/>
          <w:marRight w:val="0"/>
          <w:marTop w:val="0"/>
          <w:marBottom w:val="0"/>
          <w:divBdr>
            <w:top w:val="none" w:sz="0" w:space="0" w:color="auto"/>
            <w:left w:val="none" w:sz="0" w:space="0" w:color="auto"/>
            <w:bottom w:val="none" w:sz="0" w:space="0" w:color="auto"/>
            <w:right w:val="none" w:sz="0" w:space="0" w:color="auto"/>
          </w:divBdr>
        </w:div>
      </w:divsChild>
    </w:div>
    <w:div w:id="1415664960">
      <w:bodyDiv w:val="1"/>
      <w:marLeft w:val="0"/>
      <w:marRight w:val="0"/>
      <w:marTop w:val="0"/>
      <w:marBottom w:val="0"/>
      <w:divBdr>
        <w:top w:val="none" w:sz="0" w:space="0" w:color="auto"/>
        <w:left w:val="none" w:sz="0" w:space="0" w:color="auto"/>
        <w:bottom w:val="none" w:sz="0" w:space="0" w:color="auto"/>
        <w:right w:val="none" w:sz="0" w:space="0" w:color="auto"/>
      </w:divBdr>
    </w:div>
    <w:div w:id="1568874990">
      <w:bodyDiv w:val="1"/>
      <w:marLeft w:val="0"/>
      <w:marRight w:val="0"/>
      <w:marTop w:val="0"/>
      <w:marBottom w:val="0"/>
      <w:divBdr>
        <w:top w:val="none" w:sz="0" w:space="0" w:color="auto"/>
        <w:left w:val="none" w:sz="0" w:space="0" w:color="auto"/>
        <w:bottom w:val="none" w:sz="0" w:space="0" w:color="auto"/>
        <w:right w:val="none" w:sz="0" w:space="0" w:color="auto"/>
      </w:divBdr>
    </w:div>
    <w:div w:id="1731147291">
      <w:bodyDiv w:val="1"/>
      <w:marLeft w:val="0"/>
      <w:marRight w:val="0"/>
      <w:marTop w:val="0"/>
      <w:marBottom w:val="0"/>
      <w:divBdr>
        <w:top w:val="none" w:sz="0" w:space="0" w:color="auto"/>
        <w:left w:val="none" w:sz="0" w:space="0" w:color="auto"/>
        <w:bottom w:val="none" w:sz="0" w:space="0" w:color="auto"/>
        <w:right w:val="none" w:sz="0" w:space="0" w:color="auto"/>
      </w:divBdr>
    </w:div>
    <w:div w:id="1735270830">
      <w:bodyDiv w:val="1"/>
      <w:marLeft w:val="0"/>
      <w:marRight w:val="0"/>
      <w:marTop w:val="0"/>
      <w:marBottom w:val="0"/>
      <w:divBdr>
        <w:top w:val="none" w:sz="0" w:space="0" w:color="auto"/>
        <w:left w:val="none" w:sz="0" w:space="0" w:color="auto"/>
        <w:bottom w:val="none" w:sz="0" w:space="0" w:color="auto"/>
        <w:right w:val="none" w:sz="0" w:space="0" w:color="auto"/>
      </w:divBdr>
    </w:div>
    <w:div w:id="1828933713">
      <w:bodyDiv w:val="1"/>
      <w:marLeft w:val="0"/>
      <w:marRight w:val="0"/>
      <w:marTop w:val="0"/>
      <w:marBottom w:val="0"/>
      <w:divBdr>
        <w:top w:val="none" w:sz="0" w:space="0" w:color="auto"/>
        <w:left w:val="none" w:sz="0" w:space="0" w:color="auto"/>
        <w:bottom w:val="none" w:sz="0" w:space="0" w:color="auto"/>
        <w:right w:val="none" w:sz="0" w:space="0" w:color="auto"/>
      </w:divBdr>
    </w:div>
    <w:div w:id="1852141258">
      <w:bodyDiv w:val="1"/>
      <w:marLeft w:val="0"/>
      <w:marRight w:val="0"/>
      <w:marTop w:val="0"/>
      <w:marBottom w:val="0"/>
      <w:divBdr>
        <w:top w:val="none" w:sz="0" w:space="0" w:color="auto"/>
        <w:left w:val="none" w:sz="0" w:space="0" w:color="auto"/>
        <w:bottom w:val="none" w:sz="0" w:space="0" w:color="auto"/>
        <w:right w:val="none" w:sz="0" w:space="0" w:color="auto"/>
      </w:divBdr>
    </w:div>
    <w:div w:id="19584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ine.benz@ac-strasbourg.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ophe.weinzaepflen@ac-strasbour.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31013-FEA7-419E-8FC7-10801F68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Pages>
  <Words>2223</Words>
  <Characters>12228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Service Informatique</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David Tournier</cp:lastModifiedBy>
  <cp:revision>7</cp:revision>
  <cp:lastPrinted>2019-09-16T19:40:00Z</cp:lastPrinted>
  <dcterms:created xsi:type="dcterms:W3CDTF">2023-10-06T13:56:00Z</dcterms:created>
  <dcterms:modified xsi:type="dcterms:W3CDTF">2023-10-09T16:34:00Z</dcterms:modified>
</cp:coreProperties>
</file>